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9C0C6" w14:textId="77777777" w:rsidR="00E952B3" w:rsidRDefault="00E952B3" w:rsidP="00E952B3">
      <w:pPr>
        <w:pStyle w:val="Heading1"/>
      </w:pPr>
      <w:r>
        <w:t>Liste des attentes vis-à-vis le stagiaire (Description)</w:t>
      </w:r>
    </w:p>
    <w:p w14:paraId="23E54BC4" w14:textId="77777777" w:rsidR="00E952B3" w:rsidRDefault="00E952B3" w:rsidP="00E952B3">
      <w:pPr>
        <w:pStyle w:val="Heading2"/>
      </w:pPr>
      <w:r>
        <w:t>Qu’est-ce que la liste des attentes vis-à-vis le stagiaire?</w:t>
      </w:r>
    </w:p>
    <w:p w14:paraId="2E985DE5" w14:textId="77777777" w:rsidR="00E952B3" w:rsidRDefault="00E952B3" w:rsidP="00E952B3">
      <w:r>
        <w:t>En s’engageant dans le milieu du stage, le stagiaire doit, au même titre qu’un professionnel de la santé, s’attendre à ce que certaines responsabilités soient exigées de lui. Il est donc essentiel, pour le bon déroulement du stage, que ces responsabilités soient communiquées à toutes les parties concernées dès le commencement du stage clinique.</w:t>
      </w:r>
    </w:p>
    <w:p w14:paraId="2656DCCE" w14:textId="77777777" w:rsidR="00E952B3" w:rsidRDefault="00E952B3" w:rsidP="00E952B3">
      <w:r>
        <w:t>Le présent document doit être signé par le stagiaire, ce qui témoignera de sa compréhension des responsabilités indiquées dans la liste.</w:t>
      </w:r>
    </w:p>
    <w:p w14:paraId="52F7D50C" w14:textId="77777777" w:rsidR="00E952B3" w:rsidRDefault="00E952B3" w:rsidP="00E952B3">
      <w:pPr>
        <w:pStyle w:val="Heading2"/>
      </w:pPr>
      <w:r>
        <w:t xml:space="preserve">La liste des </w:t>
      </w:r>
      <w:r w:rsidRPr="00E952B3">
        <w:t>attentes</w:t>
      </w:r>
      <w:r>
        <w:t xml:space="preserve"> est </w:t>
      </w:r>
      <w:r w:rsidRPr="006345CA">
        <w:rPr>
          <w:color w:val="215E9E"/>
        </w:rPr>
        <w:t>utile au stagiaire</w:t>
      </w:r>
      <w:r>
        <w:t xml:space="preserve"> pour :</w:t>
      </w:r>
    </w:p>
    <w:p w14:paraId="08B520FA" w14:textId="0FA9F31A" w:rsidR="00E952B3" w:rsidRDefault="00E952B3" w:rsidP="00E952B3">
      <w:pPr>
        <w:pStyle w:val="BulletlistCNFS"/>
      </w:pPr>
      <w:r>
        <w:t>Comprendre les exigences du milieu</w:t>
      </w:r>
    </w:p>
    <w:p w14:paraId="27BED4B7" w14:textId="777EBF56" w:rsidR="00E952B3" w:rsidRDefault="00E952B3" w:rsidP="00E952B3">
      <w:pPr>
        <w:pStyle w:val="BulletlistCNFS"/>
      </w:pPr>
      <w:r>
        <w:t>Adopter un savoir-vivre et un savoir-faire professionnels qui correspondent au milieu</w:t>
      </w:r>
    </w:p>
    <w:p w14:paraId="5EF3254E" w14:textId="3031A702" w:rsidR="00E952B3" w:rsidRDefault="00E952B3" w:rsidP="00E952B3">
      <w:pPr>
        <w:pStyle w:val="BulletlistCNFS"/>
      </w:pPr>
      <w:r>
        <w:t>Limiter les malentendus, les erreurs de jugement et les conflits avec le superviseur</w:t>
      </w:r>
    </w:p>
    <w:p w14:paraId="42061B45" w14:textId="77777777" w:rsidR="00E952B3" w:rsidRDefault="00E952B3" w:rsidP="00E952B3">
      <w:pPr>
        <w:pStyle w:val="Heading2"/>
      </w:pPr>
      <w:r>
        <w:t xml:space="preserve">La liste </w:t>
      </w:r>
      <w:r w:rsidRPr="00E952B3">
        <w:t>des</w:t>
      </w:r>
      <w:r>
        <w:t xml:space="preserve"> attentes est </w:t>
      </w:r>
      <w:r w:rsidRPr="006345CA">
        <w:rPr>
          <w:color w:val="5F37A0"/>
        </w:rPr>
        <w:t>utile au superviseur</w:t>
      </w:r>
      <w:r>
        <w:t xml:space="preserve"> pour :</w:t>
      </w:r>
    </w:p>
    <w:p w14:paraId="7F50FB08" w14:textId="4A37CD37" w:rsidR="00E952B3" w:rsidRPr="00E952B3" w:rsidRDefault="00E952B3" w:rsidP="00E952B3">
      <w:pPr>
        <w:pStyle w:val="BulletlistCNFS"/>
      </w:pPr>
      <w:r w:rsidRPr="00E952B3">
        <w:t>Communiquer ses attentes vis-à-vis le fonctionnement du stage</w:t>
      </w:r>
    </w:p>
    <w:p w14:paraId="60BB615C" w14:textId="7F123254" w:rsidR="00E952B3" w:rsidRPr="00E952B3" w:rsidRDefault="00E952B3" w:rsidP="00E952B3">
      <w:pPr>
        <w:pStyle w:val="BulletlistCNFS"/>
      </w:pPr>
      <w:r w:rsidRPr="00E952B3">
        <w:t>Faciliter l’intégration du stagiaire au sein du milieu clinique</w:t>
      </w:r>
    </w:p>
    <w:p w14:paraId="0F92DF37" w14:textId="3FE89BAA" w:rsidR="00E952B3" w:rsidRPr="00E952B3" w:rsidRDefault="00E952B3" w:rsidP="00E952B3">
      <w:pPr>
        <w:pStyle w:val="BulletlistCNFS"/>
      </w:pPr>
      <w:r w:rsidRPr="00E952B3">
        <w:t>S’assurer du respect des procédures et des règlements</w:t>
      </w:r>
    </w:p>
    <w:p w14:paraId="1089FDD3" w14:textId="36B48AC5" w:rsidR="00E952B3" w:rsidRPr="00E952B3" w:rsidRDefault="00E952B3" w:rsidP="00E952B3">
      <w:pPr>
        <w:pStyle w:val="BulletlistCNFS"/>
      </w:pPr>
      <w:r w:rsidRPr="00E952B3">
        <w:t>Y revenir lors de l’évaluation ou en cas de situation problématique</w:t>
      </w:r>
    </w:p>
    <w:p w14:paraId="304C9212" w14:textId="77777777" w:rsidR="00E952B3" w:rsidRDefault="00E952B3" w:rsidP="00E952B3">
      <w:pPr>
        <w:pStyle w:val="Heading2"/>
      </w:pPr>
      <w:r>
        <w:t>Qu’est-ce qu’elle contient?</w:t>
      </w:r>
    </w:p>
    <w:p w14:paraId="048C933C" w14:textId="77777777" w:rsidR="00E952B3" w:rsidRDefault="00E952B3" w:rsidP="00E952B3">
      <w:r>
        <w:t>Elle contient une énumération de comportements et d’attitudes que le stagiaire doit adopter pour viser la réussite du stage.</w:t>
      </w:r>
    </w:p>
    <w:p w14:paraId="1FF91E58" w14:textId="77777777" w:rsidR="00E952B3" w:rsidRDefault="00E952B3" w:rsidP="00E952B3">
      <w:r>
        <w:t>Le superviseur peut adapter cette liste selon les besoins du milieu.</w:t>
      </w:r>
    </w:p>
    <w:p w14:paraId="3A727FF7" w14:textId="77777777" w:rsidR="00E952B3" w:rsidRPr="006345CA" w:rsidRDefault="00E952B3" w:rsidP="006345CA">
      <w:r>
        <w:br w:type="page"/>
      </w:r>
    </w:p>
    <w:p w14:paraId="48196EBC" w14:textId="263AD7B8" w:rsidR="00E952B3" w:rsidRPr="00E952B3" w:rsidRDefault="00E952B3" w:rsidP="00E952B3">
      <w:pPr>
        <w:pStyle w:val="References-toppagesinglerefsheetCNFS"/>
        <w:rPr>
          <w:rStyle w:val="Strong"/>
        </w:rPr>
      </w:pPr>
      <w:r w:rsidRPr="00E952B3">
        <w:rPr>
          <w:rStyle w:val="Strong"/>
        </w:rPr>
        <w:lastRenderedPageBreak/>
        <w:t>Références</w:t>
      </w:r>
    </w:p>
    <w:p w14:paraId="12BA013C" w14:textId="6585E41F" w:rsidR="00E952B3" w:rsidRPr="00E952B3" w:rsidRDefault="00E952B3" w:rsidP="00E952B3">
      <w:pPr>
        <w:pStyle w:val="References-toppagesinglerefsheetCNFS"/>
      </w:pPr>
      <w:r w:rsidRPr="00E952B3">
        <w:t xml:space="preserve">Centre intégré universitaire de santé et de services sociaux du Centre-Sud-de l’Île-de-Montréal. (2018). </w:t>
      </w:r>
      <w:r w:rsidRPr="00883B0C">
        <w:rPr>
          <w:rStyle w:val="Emphasis"/>
        </w:rPr>
        <w:t>Guide du stagiaire</w:t>
      </w:r>
      <w:r w:rsidRPr="00E952B3">
        <w:t xml:space="preserve"> [PDF]. </w:t>
      </w:r>
      <w:hyperlink r:id="rId8" w:history="1">
        <w:r w:rsidRPr="00883B0C">
          <w:rPr>
            <w:rStyle w:val="Hyperlink"/>
          </w:rPr>
          <w:t>https://ciusss-centresudmtl.gouv.qc.ca/sites/ciussscsmtl/files/media/document/GuideStagiaireCCSMTL.pdf</w:t>
        </w:r>
      </w:hyperlink>
    </w:p>
    <w:p w14:paraId="04CE1399" w14:textId="601EC20F" w:rsidR="00E952B3" w:rsidRPr="00E952B3" w:rsidRDefault="00E952B3" w:rsidP="00E952B3">
      <w:pPr>
        <w:pStyle w:val="References-toppagesinglerefsheetCNFS"/>
      </w:pPr>
      <w:r w:rsidRPr="00E952B3">
        <w:t xml:space="preserve">Direction de l’admission et du perfectionnement. (2016). </w:t>
      </w:r>
      <w:r w:rsidRPr="00883B0C">
        <w:rPr>
          <w:rStyle w:val="Emphasis"/>
        </w:rPr>
        <w:t>Guide du stagiaire internat</w:t>
      </w:r>
      <w:r w:rsidRPr="00E952B3">
        <w:t xml:space="preserve"> [PDF]. </w:t>
      </w:r>
      <w:hyperlink r:id="rId9" w:history="1">
        <w:r w:rsidRPr="00883B0C">
          <w:rPr>
            <w:rStyle w:val="Hyperlink"/>
          </w:rPr>
          <w:t>https://www.opq.org/doc/ media/423_38_fr-ca_0_2016_03_15_guide_stagiaire_internat.pdf</w:t>
        </w:r>
      </w:hyperlink>
    </w:p>
    <w:p w14:paraId="70D27BEB" w14:textId="23052F6D" w:rsidR="00E952B3" w:rsidRPr="00E952B3" w:rsidRDefault="00E952B3" w:rsidP="00E952B3">
      <w:pPr>
        <w:pStyle w:val="References-toppagesinglerefsheetCNFS"/>
      </w:pPr>
      <w:r w:rsidRPr="00E952B3">
        <w:t>École de santé publique de l’Université de Montréal. (</w:t>
      </w:r>
      <w:proofErr w:type="gramStart"/>
      <w:r w:rsidRPr="00E952B3">
        <w:t>n.</w:t>
      </w:r>
      <w:proofErr w:type="gramEnd"/>
      <w:r w:rsidRPr="00E952B3">
        <w:t xml:space="preserve"> d.). </w:t>
      </w:r>
      <w:r w:rsidRPr="00883B0C">
        <w:rPr>
          <w:rStyle w:val="Emphasis"/>
        </w:rPr>
        <w:t>Responsabilités des différents intervenants impliqués</w:t>
      </w:r>
      <w:r w:rsidRPr="00E952B3">
        <w:t xml:space="preserve"> [PDF]. </w:t>
      </w:r>
      <w:hyperlink r:id="rId10" w:history="1">
        <w:r w:rsidR="00883B0C" w:rsidRPr="00E81B01">
          <w:rPr>
            <w:rStyle w:val="Hyperlink"/>
          </w:rPr>
          <w:t>https://espum.umontreal.ca/fileadmin/espum/documents/DAS/ResponsabilitesDifferentsIntervenants_impliques_QUEOPSi.pdf</w:t>
        </w:r>
      </w:hyperlink>
    </w:p>
    <w:p w14:paraId="55E8CE12" w14:textId="77777777" w:rsidR="00E952B3" w:rsidRPr="00E952B3" w:rsidRDefault="00E952B3" w:rsidP="00E952B3">
      <w:pPr>
        <w:pStyle w:val="References-toppagesinglerefsheetCNFS"/>
      </w:pPr>
      <w:r w:rsidRPr="00E952B3">
        <w:t xml:space="preserve">Ellis, M. V. (2017) </w:t>
      </w:r>
      <w:proofErr w:type="spellStart"/>
      <w:r w:rsidRPr="00E952B3">
        <w:t>Clinical</w:t>
      </w:r>
      <w:proofErr w:type="spellEnd"/>
      <w:r w:rsidRPr="00E952B3">
        <w:t xml:space="preserve"> supervision </w:t>
      </w:r>
      <w:proofErr w:type="spellStart"/>
      <w:r w:rsidRPr="00E952B3">
        <w:t>contract</w:t>
      </w:r>
      <w:proofErr w:type="spellEnd"/>
      <w:r w:rsidRPr="00E952B3">
        <w:t xml:space="preserve"> &amp; consent </w:t>
      </w:r>
      <w:proofErr w:type="spellStart"/>
      <w:r w:rsidRPr="00E952B3">
        <w:t>statement</w:t>
      </w:r>
      <w:proofErr w:type="spellEnd"/>
      <w:r w:rsidRPr="00E952B3">
        <w:t xml:space="preserve"> and </w:t>
      </w:r>
      <w:proofErr w:type="spellStart"/>
      <w:r w:rsidRPr="00E952B3">
        <w:t>supervisee</w:t>
      </w:r>
      <w:proofErr w:type="spellEnd"/>
      <w:r w:rsidRPr="00E952B3">
        <w:t xml:space="preserve"> </w:t>
      </w:r>
      <w:proofErr w:type="spellStart"/>
      <w:r w:rsidRPr="00E952B3">
        <w:t>rights</w:t>
      </w:r>
      <w:proofErr w:type="spellEnd"/>
      <w:r w:rsidRPr="00E952B3">
        <w:t xml:space="preserve"> and </w:t>
      </w:r>
      <w:proofErr w:type="spellStart"/>
      <w:r w:rsidRPr="00E952B3">
        <w:t>responsibilities</w:t>
      </w:r>
      <w:proofErr w:type="spellEnd"/>
      <w:r w:rsidRPr="00E952B3">
        <w:t xml:space="preserve">. </w:t>
      </w:r>
      <w:r w:rsidRPr="00883B0C">
        <w:rPr>
          <w:rStyle w:val="Emphasis"/>
        </w:rPr>
        <w:t xml:space="preserve">The </w:t>
      </w:r>
      <w:proofErr w:type="spellStart"/>
      <w:r w:rsidRPr="00883B0C">
        <w:rPr>
          <w:rStyle w:val="Emphasis"/>
        </w:rPr>
        <w:t>Clinical</w:t>
      </w:r>
      <w:proofErr w:type="spellEnd"/>
      <w:r w:rsidRPr="00883B0C">
        <w:rPr>
          <w:rStyle w:val="Emphasis"/>
        </w:rPr>
        <w:t xml:space="preserve"> </w:t>
      </w:r>
      <w:proofErr w:type="spellStart"/>
      <w:r w:rsidRPr="00883B0C">
        <w:rPr>
          <w:rStyle w:val="Emphasis"/>
        </w:rPr>
        <w:t>Supervisor</w:t>
      </w:r>
      <w:proofErr w:type="spellEnd"/>
      <w:r w:rsidRPr="00883B0C">
        <w:rPr>
          <w:rStyle w:val="Emphasis"/>
        </w:rPr>
        <w:t>, 36</w:t>
      </w:r>
      <w:r w:rsidRPr="00E952B3">
        <w:t>(1), 145-159.</w:t>
      </w:r>
    </w:p>
    <w:p w14:paraId="5F36715D" w14:textId="77777777" w:rsidR="00E952B3" w:rsidRPr="00E952B3" w:rsidRDefault="00E952B3" w:rsidP="00E952B3">
      <w:pPr>
        <w:pStyle w:val="References-toppagesinglerefsheetCNFS"/>
      </w:pPr>
      <w:proofErr w:type="spellStart"/>
      <w:r w:rsidRPr="00E952B3">
        <w:t>Falender</w:t>
      </w:r>
      <w:proofErr w:type="spellEnd"/>
      <w:r w:rsidRPr="00E952B3">
        <w:t xml:space="preserve">, C. A. et </w:t>
      </w:r>
      <w:proofErr w:type="spellStart"/>
      <w:r w:rsidRPr="00E952B3">
        <w:t>Shafranske</w:t>
      </w:r>
      <w:proofErr w:type="spellEnd"/>
      <w:r w:rsidRPr="00E952B3">
        <w:t xml:space="preserve">, E. P. (2017). </w:t>
      </w:r>
      <w:r w:rsidRPr="00883B0C">
        <w:rPr>
          <w:rStyle w:val="Emphasis"/>
        </w:rPr>
        <w:t xml:space="preserve">Supervision </w:t>
      </w:r>
      <w:proofErr w:type="spellStart"/>
      <w:r w:rsidRPr="00883B0C">
        <w:rPr>
          <w:rStyle w:val="Emphasis"/>
        </w:rPr>
        <w:t>essentials</w:t>
      </w:r>
      <w:proofErr w:type="spellEnd"/>
      <w:r w:rsidRPr="00883B0C">
        <w:rPr>
          <w:rStyle w:val="Emphasis"/>
        </w:rPr>
        <w:t xml:space="preserve"> for the practice of </w:t>
      </w:r>
      <w:proofErr w:type="spellStart"/>
      <w:r w:rsidRPr="00883B0C">
        <w:rPr>
          <w:rStyle w:val="Emphasis"/>
        </w:rPr>
        <w:t>competency-based</w:t>
      </w:r>
      <w:proofErr w:type="spellEnd"/>
      <w:r w:rsidRPr="00883B0C">
        <w:rPr>
          <w:rStyle w:val="Emphasis"/>
        </w:rPr>
        <w:t xml:space="preserve"> supervision.</w:t>
      </w:r>
      <w:r w:rsidRPr="00E952B3">
        <w:t xml:space="preserve"> American Psychology Association.</w:t>
      </w:r>
    </w:p>
    <w:p w14:paraId="46A7DB0B" w14:textId="5517F039" w:rsidR="00E952B3" w:rsidRPr="00E952B3" w:rsidRDefault="00E952B3" w:rsidP="00E952B3">
      <w:pPr>
        <w:pStyle w:val="References-toppagesinglerefsheetCNFS"/>
      </w:pPr>
      <w:r w:rsidRPr="00E952B3">
        <w:t xml:space="preserve">Ordre des pharmaciens du Nouveau-Brunswick. (2017). </w:t>
      </w:r>
      <w:r w:rsidRPr="00883B0C">
        <w:rPr>
          <w:rStyle w:val="Emphasis"/>
        </w:rPr>
        <w:t>Responsabilités des précepteurs et des stagiaires</w:t>
      </w:r>
      <w:r w:rsidRPr="00E952B3">
        <w:t xml:space="preserve"> [PDF]. </w:t>
      </w:r>
      <w:hyperlink r:id="rId11" w:history="1">
        <w:r w:rsidR="00883B0C" w:rsidRPr="00E81B01">
          <w:rPr>
            <w:rStyle w:val="Hyperlink"/>
          </w:rPr>
          <w:t>https://nbcp.in1touch.org/document/3400/Responsibilities%20of%20Preceptor%20and%20Students%20%20FR.pdf</w:t>
        </w:r>
      </w:hyperlink>
    </w:p>
    <w:p w14:paraId="308B222B" w14:textId="77777777" w:rsidR="00E952B3" w:rsidRPr="00E952B3" w:rsidRDefault="00E952B3" w:rsidP="00E952B3">
      <w:pPr>
        <w:pStyle w:val="References-toppagesinglerefsheetCNFS"/>
      </w:pPr>
      <w:proofErr w:type="spellStart"/>
      <w:r w:rsidRPr="00E952B3">
        <w:t>Scaife</w:t>
      </w:r>
      <w:proofErr w:type="spellEnd"/>
      <w:r w:rsidRPr="00E952B3">
        <w:t xml:space="preserve">, J. (2019). Supervision in </w:t>
      </w:r>
      <w:proofErr w:type="spellStart"/>
      <w:r w:rsidRPr="00E952B3">
        <w:t>Clinical</w:t>
      </w:r>
      <w:proofErr w:type="spellEnd"/>
      <w:r w:rsidRPr="00E952B3">
        <w:t xml:space="preserve"> Practice – </w:t>
      </w:r>
      <w:r w:rsidRPr="00883B0C">
        <w:rPr>
          <w:rStyle w:val="Emphasis"/>
        </w:rPr>
        <w:t xml:space="preserve">A </w:t>
      </w:r>
      <w:proofErr w:type="spellStart"/>
      <w:r w:rsidRPr="00883B0C">
        <w:rPr>
          <w:rStyle w:val="Emphasis"/>
        </w:rPr>
        <w:t>Practitioner’s</w:t>
      </w:r>
      <w:proofErr w:type="spellEnd"/>
      <w:r w:rsidRPr="00883B0C">
        <w:rPr>
          <w:rStyle w:val="Emphasis"/>
        </w:rPr>
        <w:t xml:space="preserve"> Guide.</w:t>
      </w:r>
      <w:r w:rsidRPr="00E952B3">
        <w:t xml:space="preserve"> Routledge.</w:t>
      </w:r>
    </w:p>
    <w:p w14:paraId="64AA980C" w14:textId="33D0AAFE" w:rsidR="00E952B3" w:rsidRPr="00E952B3" w:rsidRDefault="00E952B3" w:rsidP="00E952B3">
      <w:pPr>
        <w:pStyle w:val="References-toppagesinglerefsheetCNFS"/>
      </w:pPr>
      <w:r w:rsidRPr="00E952B3">
        <w:t>Université de Kean. (</w:t>
      </w:r>
      <w:proofErr w:type="spellStart"/>
      <w:proofErr w:type="gramStart"/>
      <w:r w:rsidRPr="00E952B3">
        <w:t>n.d</w:t>
      </w:r>
      <w:proofErr w:type="spellEnd"/>
      <w:r w:rsidRPr="00E952B3">
        <w:t>.</w:t>
      </w:r>
      <w:proofErr w:type="gramEnd"/>
      <w:r w:rsidRPr="00E952B3">
        <w:t xml:space="preserve">) </w:t>
      </w:r>
      <w:r w:rsidRPr="00883B0C">
        <w:rPr>
          <w:rStyle w:val="Emphasis"/>
        </w:rPr>
        <w:t xml:space="preserve">The </w:t>
      </w:r>
      <w:proofErr w:type="spellStart"/>
      <w:r w:rsidRPr="00883B0C">
        <w:rPr>
          <w:rStyle w:val="Emphasis"/>
        </w:rPr>
        <w:t>Clinical</w:t>
      </w:r>
      <w:proofErr w:type="spellEnd"/>
      <w:r w:rsidRPr="00883B0C">
        <w:rPr>
          <w:rStyle w:val="Emphasis"/>
        </w:rPr>
        <w:t xml:space="preserve"> </w:t>
      </w:r>
      <w:proofErr w:type="spellStart"/>
      <w:r w:rsidRPr="00883B0C">
        <w:rPr>
          <w:rStyle w:val="Emphasis"/>
        </w:rPr>
        <w:t>Intern</w:t>
      </w:r>
      <w:proofErr w:type="spellEnd"/>
      <w:r w:rsidRPr="00883B0C">
        <w:rPr>
          <w:rStyle w:val="Emphasis"/>
        </w:rPr>
        <w:t>.</w:t>
      </w:r>
      <w:r w:rsidRPr="00E952B3">
        <w:t xml:space="preserve"> </w:t>
      </w:r>
      <w:hyperlink r:id="rId12" w:history="1">
        <w:r w:rsidRPr="00883B0C">
          <w:rPr>
            <w:rStyle w:val="Hyperlink"/>
          </w:rPr>
          <w:t>https://www.kean.edu/media/clinical-internship-information</w:t>
        </w:r>
      </w:hyperlink>
    </w:p>
    <w:p w14:paraId="7F97E8AF" w14:textId="6757A983" w:rsidR="00E952B3" w:rsidRPr="00E952B3" w:rsidRDefault="00E952B3" w:rsidP="00E952B3">
      <w:pPr>
        <w:pStyle w:val="References-toppagesinglerefsheetCNFS"/>
      </w:pPr>
      <w:r w:rsidRPr="00E952B3">
        <w:t xml:space="preserve">Université de Montréal. (2017). Guide de stage en physiothérapie [PDF]. </w:t>
      </w:r>
      <w:hyperlink r:id="rId13" w:history="1">
        <w:r w:rsidRPr="00883B0C">
          <w:rPr>
            <w:rStyle w:val="Hyperlink"/>
          </w:rPr>
          <w:t>https://readaptation.umontreal.ca/wp-content/uploads/ sites/21/2012/07/Guide-stage-continuum-version-2017.pdf</w:t>
        </w:r>
      </w:hyperlink>
    </w:p>
    <w:p w14:paraId="52D79DFB" w14:textId="0DA33823" w:rsidR="00E952B3" w:rsidRDefault="00E952B3" w:rsidP="00E952B3">
      <w:pPr>
        <w:pStyle w:val="References-toppagesinglerefsheetCNFS"/>
        <w:rPr>
          <w:rFonts w:asciiTheme="minorHAnsi" w:hAnsiTheme="minorHAnsi"/>
          <w:color w:val="9C1C1F"/>
          <w:sz w:val="56"/>
          <w:szCs w:val="32"/>
        </w:rPr>
      </w:pPr>
      <w:r w:rsidRPr="00E952B3">
        <w:t>Université d’Ottawa. (</w:t>
      </w:r>
      <w:proofErr w:type="spellStart"/>
      <w:proofErr w:type="gramStart"/>
      <w:r w:rsidRPr="00E952B3">
        <w:t>n.d</w:t>
      </w:r>
      <w:proofErr w:type="spellEnd"/>
      <w:r w:rsidRPr="00E952B3">
        <w:t>.</w:t>
      </w:r>
      <w:proofErr w:type="gramEnd"/>
      <w:r w:rsidRPr="00E952B3">
        <w:t xml:space="preserve">). </w:t>
      </w:r>
      <w:r w:rsidRPr="00883B0C">
        <w:rPr>
          <w:rStyle w:val="Emphasis"/>
        </w:rPr>
        <w:t>Responsabilité du stagiaire.</w:t>
      </w:r>
      <w:r w:rsidRPr="00E952B3">
        <w:t xml:space="preserve"> Clinique interprofessionnelle de réadaptation. </w:t>
      </w:r>
      <w:hyperlink r:id="rId14" w:history="1">
        <w:r w:rsidRPr="00883B0C">
          <w:rPr>
            <w:rStyle w:val="Hyperlink"/>
          </w:rPr>
          <w:t>https://sante.uottawa.ca/ clinique-interprofessionnelle/formation-etudiants/preparation-aux-stages/responsabilite-stagiaire</w:t>
        </w:r>
      </w:hyperlink>
      <w:r>
        <w:br w:type="page"/>
      </w:r>
    </w:p>
    <w:p w14:paraId="29971506" w14:textId="5130A931" w:rsidR="001140D7" w:rsidRPr="001140D7" w:rsidRDefault="003F751D" w:rsidP="003F751D">
      <w:pPr>
        <w:pStyle w:val="Heading1"/>
      </w:pPr>
      <w:r w:rsidRPr="003F751D">
        <w:lastRenderedPageBreak/>
        <w:t>Liste des attentes vis-à-vis le stagiaire (Outil)</w:t>
      </w:r>
    </w:p>
    <w:p w14:paraId="2B617DA7" w14:textId="77777777" w:rsidR="003F751D" w:rsidRPr="0073598C" w:rsidRDefault="003F751D" w:rsidP="003F751D">
      <w:pPr>
        <w:pStyle w:val="Heading2"/>
      </w:pPr>
      <w:r w:rsidRPr="0073598C">
        <w:t xml:space="preserve">De façon générale, l’étudiant devrait : </w:t>
      </w:r>
    </w:p>
    <w:p w14:paraId="2916E629" w14:textId="77777777" w:rsidR="003F751D" w:rsidRPr="003F751D" w:rsidRDefault="003F751D" w:rsidP="003F751D">
      <w:pPr>
        <w:pStyle w:val="BulletlistCNFS"/>
      </w:pPr>
      <w:r>
        <w:t xml:space="preserve">Prendre connaissance des documents </w:t>
      </w:r>
      <w:r w:rsidRPr="003F751D">
        <w:t>pertinents fournis par le milieu du stage</w:t>
      </w:r>
    </w:p>
    <w:p w14:paraId="6E887521" w14:textId="77777777" w:rsidR="003F751D" w:rsidRPr="003F751D" w:rsidRDefault="003F751D" w:rsidP="003F751D">
      <w:pPr>
        <w:pStyle w:val="BulletlistCNFS"/>
      </w:pPr>
      <w:r w:rsidRPr="003F751D">
        <w:t>Assister aux formations nécessaires avant le début de son stage</w:t>
      </w:r>
    </w:p>
    <w:p w14:paraId="040262B6" w14:textId="77777777" w:rsidR="003F751D" w:rsidRPr="006E5218" w:rsidRDefault="003F751D" w:rsidP="003F751D">
      <w:pPr>
        <w:pStyle w:val="BulletlistCNFS"/>
      </w:pPr>
      <w:r w:rsidRPr="003F751D">
        <w:t>Respecter les procédures et politiques du</w:t>
      </w:r>
      <w:r>
        <w:t xml:space="preserve"> milieu :</w:t>
      </w:r>
    </w:p>
    <w:p w14:paraId="242AF6C4" w14:textId="77777777" w:rsidR="001140D7" w:rsidRPr="007554FE" w:rsidRDefault="001140D7" w:rsidP="007554FE">
      <w:pPr>
        <w:pStyle w:val="BulletlistCNFS"/>
        <w:numPr>
          <w:ilvl w:val="1"/>
          <w:numId w:val="6"/>
        </w:numPr>
        <w:ind w:left="709"/>
      </w:pPr>
      <w:r w:rsidRPr="007554FE">
        <w:t>Suivre les mesures de prévention des infections mises en place</w:t>
      </w:r>
    </w:p>
    <w:p w14:paraId="1F498A88" w14:textId="77777777" w:rsidR="001140D7" w:rsidRPr="007554FE" w:rsidRDefault="001140D7" w:rsidP="007554FE">
      <w:pPr>
        <w:pStyle w:val="BulletlistCNFS"/>
        <w:numPr>
          <w:ilvl w:val="1"/>
          <w:numId w:val="6"/>
        </w:numPr>
        <w:ind w:left="709"/>
      </w:pPr>
      <w:r w:rsidRPr="007554FE">
        <w:t xml:space="preserve">Être vigilant en disposant de façon appropriée des produits dangereux (médicaments, outils coupants) </w:t>
      </w:r>
    </w:p>
    <w:p w14:paraId="63544843" w14:textId="77777777" w:rsidR="001140D7" w:rsidRPr="007554FE" w:rsidRDefault="001140D7" w:rsidP="007554FE">
      <w:pPr>
        <w:pStyle w:val="BulletlistCNFS"/>
        <w:numPr>
          <w:ilvl w:val="1"/>
          <w:numId w:val="6"/>
        </w:numPr>
        <w:ind w:left="709"/>
      </w:pPr>
      <w:r w:rsidRPr="007554FE">
        <w:t>Être alerte aux codes d’urgence de l’établissement (incendie, déversement de matières dangereuses, arrêt cardiaque, évacuation) et savoir comment agir dans chaque situation</w:t>
      </w:r>
    </w:p>
    <w:p w14:paraId="33652FC5" w14:textId="54BE414E" w:rsidR="001140D7" w:rsidRPr="007554FE" w:rsidRDefault="001140D7" w:rsidP="007554FE">
      <w:pPr>
        <w:pStyle w:val="BulletlistCNFS"/>
        <w:numPr>
          <w:ilvl w:val="1"/>
          <w:numId w:val="6"/>
        </w:numPr>
        <w:ind w:left="709"/>
      </w:pPr>
      <w:r w:rsidRPr="007554FE">
        <w:t>Procéder de façon systématique à la double vérification pour éviter les erreurs (mauvais patient, traitement inapproprié, dose incorrecte, etc.)</w:t>
      </w:r>
    </w:p>
    <w:p w14:paraId="4BE674F4" w14:textId="77777777" w:rsidR="001140D7" w:rsidRPr="007554FE" w:rsidRDefault="001140D7" w:rsidP="007554FE">
      <w:pPr>
        <w:pStyle w:val="BulletlistCNFS"/>
        <w:numPr>
          <w:ilvl w:val="1"/>
          <w:numId w:val="6"/>
        </w:numPr>
        <w:ind w:left="709"/>
      </w:pPr>
      <w:r w:rsidRPr="007554FE">
        <w:t>Ne pas apporter de dossiers cliniques à la maison et ne pas enlever d’informations de ceux-ci</w:t>
      </w:r>
    </w:p>
    <w:p w14:paraId="63218D0E" w14:textId="77777777" w:rsidR="001140D7" w:rsidRPr="0036197B" w:rsidRDefault="001140D7" w:rsidP="007554FE">
      <w:pPr>
        <w:pStyle w:val="BulletlistCNFS"/>
        <w:numPr>
          <w:ilvl w:val="1"/>
          <w:numId w:val="6"/>
        </w:numPr>
        <w:ind w:left="709"/>
      </w:pPr>
      <w:r w:rsidRPr="007554FE">
        <w:t>Ne pas laisser traîner des documents confidentiels à la portée de tous</w:t>
      </w:r>
    </w:p>
    <w:p w14:paraId="005BA925" w14:textId="77777777" w:rsidR="007554FE" w:rsidRPr="006E5218" w:rsidRDefault="007554FE" w:rsidP="007554FE">
      <w:pPr>
        <w:pStyle w:val="BulletlistCNFS"/>
      </w:pPr>
      <w:r w:rsidRPr="006E5218">
        <w:t>Connaître les règlements relatifs aux stages (dates importantes,</w:t>
      </w:r>
      <w:r>
        <w:t xml:space="preserve"> rédaction des objectifs, etc.)</w:t>
      </w:r>
    </w:p>
    <w:p w14:paraId="57748DAA" w14:textId="77777777" w:rsidR="007554FE" w:rsidRPr="0036197B" w:rsidRDefault="007554FE" w:rsidP="007554FE">
      <w:pPr>
        <w:pStyle w:val="BulletlistCNFS"/>
      </w:pPr>
      <w:r w:rsidRPr="0036197B">
        <w:t>Remplir dûment les documents tout au long de son stage (journal de bord, rapport de stage)</w:t>
      </w:r>
    </w:p>
    <w:p w14:paraId="2D6B8675" w14:textId="77777777" w:rsidR="007554FE" w:rsidRPr="006E5218" w:rsidRDefault="007554FE" w:rsidP="007554FE">
      <w:pPr>
        <w:pStyle w:val="BulletlistCNFS"/>
      </w:pPr>
      <w:r w:rsidRPr="006E5218">
        <w:t>Apprendre activement et assumer la responsabilité de ses propres apprentissages selon les lignes directrices mises en place par le milieu académique et le milieu de stage en se servant de toutes les ressources à sa disposition</w:t>
      </w:r>
    </w:p>
    <w:p w14:paraId="1111F43F" w14:textId="77777777" w:rsidR="007554FE" w:rsidRDefault="007554FE" w:rsidP="007554FE">
      <w:pPr>
        <w:pStyle w:val="BulletlistCNFS"/>
      </w:pPr>
      <w:r>
        <w:t>S’adapter à la méthode de travail de ceux qui l’entourent, même si ce n’est pas la méthode qu’il préfère habituellement</w:t>
      </w:r>
    </w:p>
    <w:p w14:paraId="78D3E222" w14:textId="77777777" w:rsidR="007554FE" w:rsidRPr="006E5218" w:rsidRDefault="007554FE" w:rsidP="007554FE">
      <w:pPr>
        <w:pStyle w:val="BulletlistCNFS"/>
      </w:pPr>
      <w:r>
        <w:t>S’autoévaluer pour repérer les éléments à améliorer</w:t>
      </w:r>
    </w:p>
    <w:p w14:paraId="73973CF7" w14:textId="77777777" w:rsidR="007554FE" w:rsidRDefault="007554FE" w:rsidP="007554FE">
      <w:pPr>
        <w:pStyle w:val="BulletlistCNFS"/>
      </w:pPr>
      <w:r>
        <w:t>Arriver à l’heure pour la période d’observation même s’il n’est pas responsable de la session</w:t>
      </w:r>
    </w:p>
    <w:p w14:paraId="0C0AD16F" w14:textId="77777777" w:rsidR="007554FE" w:rsidRPr="006E5218" w:rsidRDefault="007554FE" w:rsidP="007554FE">
      <w:pPr>
        <w:pStyle w:val="BulletlistCNFS"/>
      </w:pPr>
      <w:r>
        <w:t xml:space="preserve">Gérer adéquatement son temps </w:t>
      </w:r>
    </w:p>
    <w:p w14:paraId="161152FD" w14:textId="77777777" w:rsidR="007554FE" w:rsidRPr="006E5218" w:rsidRDefault="007554FE" w:rsidP="007554FE">
      <w:pPr>
        <w:pStyle w:val="BulletlistCNFS"/>
      </w:pPr>
      <w:r w:rsidRPr="006E5218">
        <w:t xml:space="preserve">Respecter le code vestimentaire mis en place par l’établissement, </w:t>
      </w:r>
      <w:r>
        <w:t xml:space="preserve">porter son épinglette d’identification, </w:t>
      </w:r>
      <w:r w:rsidRPr="006E5218">
        <w:t xml:space="preserve">avoir une bonne hygiène et </w:t>
      </w:r>
      <w:r>
        <w:t>maintenir la propreté de</w:t>
      </w:r>
      <w:r w:rsidRPr="006E5218">
        <w:t xml:space="preserve"> son uniforme</w:t>
      </w:r>
    </w:p>
    <w:p w14:paraId="31A96836" w14:textId="77777777" w:rsidR="007554FE" w:rsidRDefault="007554FE" w:rsidP="007554FE">
      <w:pPr>
        <w:pStyle w:val="BulletlistCNFS"/>
      </w:pPr>
      <w:r w:rsidRPr="003B0B1C">
        <w:t xml:space="preserve">Faire preuve de tolérance en étant ouvert aux valeurs personnelles, aux différences culturelles, aux habitudes de vie et à l’individualité de ceux qui l’entourent </w:t>
      </w:r>
    </w:p>
    <w:p w14:paraId="4B0FB137" w14:textId="21DC3BA2" w:rsidR="007554FE" w:rsidRPr="003B0B1C" w:rsidRDefault="007554FE" w:rsidP="007554FE">
      <w:pPr>
        <w:pStyle w:val="BulletlistCNFS"/>
      </w:pPr>
      <w:r w:rsidRPr="003B0B1C">
        <w:t>Ne pas imposer ses croyances et ses valeurs au détriment de celles des autres</w:t>
      </w:r>
    </w:p>
    <w:p w14:paraId="340E5D67" w14:textId="77777777" w:rsidR="007554FE" w:rsidRPr="0036197B" w:rsidRDefault="007554FE" w:rsidP="007554FE">
      <w:pPr>
        <w:pStyle w:val="BulletlistCNFS"/>
      </w:pPr>
      <w:r w:rsidRPr="006E5218">
        <w:t xml:space="preserve">Utiliser le matériel à sa disposition uniquement dans le cadre de son stage, jamais à des fins </w:t>
      </w:r>
      <w:r w:rsidRPr="0036197B">
        <w:t xml:space="preserve">personnelles (téléphone, </w:t>
      </w:r>
      <w:r>
        <w:t>ordinateur,</w:t>
      </w:r>
      <w:r w:rsidRPr="0036197B">
        <w:t xml:space="preserve"> etc.)</w:t>
      </w:r>
    </w:p>
    <w:p w14:paraId="26220AC4" w14:textId="77777777" w:rsidR="007554FE" w:rsidRPr="0036197B" w:rsidRDefault="007554FE" w:rsidP="007554FE">
      <w:pPr>
        <w:pStyle w:val="BulletlistCNFS"/>
      </w:pPr>
      <w:r w:rsidRPr="0036197B">
        <w:t>Être</w:t>
      </w:r>
      <w:r>
        <w:t xml:space="preserve"> fidèle</w:t>
      </w:r>
      <w:r w:rsidRPr="0036197B">
        <w:t xml:space="preserve"> à ses engagements et respecter les échéances établies (rencontres, remise de rapports) </w:t>
      </w:r>
    </w:p>
    <w:p w14:paraId="5C86012D" w14:textId="0303CC96" w:rsidR="001140D7" w:rsidRPr="0073598C" w:rsidRDefault="007554FE" w:rsidP="007554FE">
      <w:pPr>
        <w:pStyle w:val="BulletlistCNFS"/>
      </w:pPr>
      <w:r w:rsidRPr="0036197B">
        <w:t>Être préparé à prolonger son quart de travail si</w:t>
      </w:r>
      <w:r w:rsidRPr="006E5218">
        <w:t xml:space="preserve"> une s</w:t>
      </w:r>
      <w:r>
        <w:t>ituation exceptionnelle l’exige</w:t>
      </w:r>
    </w:p>
    <w:p w14:paraId="0CD554F1" w14:textId="77777777" w:rsidR="007554FE" w:rsidRPr="0073598C" w:rsidRDefault="007554FE" w:rsidP="007554FE">
      <w:pPr>
        <w:pStyle w:val="Heading2"/>
      </w:pPr>
      <w:r w:rsidRPr="0073598C">
        <w:lastRenderedPageBreak/>
        <w:t xml:space="preserve">À l’égard de son </w:t>
      </w:r>
      <w:r w:rsidRPr="007554FE">
        <w:t>superviseur</w:t>
      </w:r>
      <w:r w:rsidRPr="0073598C">
        <w:t xml:space="preserve">, l’étudiant devrait : </w:t>
      </w:r>
    </w:p>
    <w:p w14:paraId="48BAEB2F" w14:textId="77777777" w:rsidR="007554FE" w:rsidRPr="007554FE" w:rsidRDefault="007554FE" w:rsidP="007554FE">
      <w:pPr>
        <w:pStyle w:val="BulletlistCNFS"/>
      </w:pPr>
      <w:r>
        <w:t>Être à l’</w:t>
      </w:r>
      <w:r w:rsidRPr="007554FE">
        <w:t>écoute des consignes établies</w:t>
      </w:r>
    </w:p>
    <w:p w14:paraId="45DD4317" w14:textId="77777777" w:rsidR="007554FE" w:rsidRPr="007554FE" w:rsidRDefault="007554FE" w:rsidP="007554FE">
      <w:pPr>
        <w:pStyle w:val="BulletlistCNFS"/>
      </w:pPr>
      <w:r w:rsidRPr="007554FE">
        <w:t>Ne pas contredire, interrompre ou critiquer son superviseur en présence de patients</w:t>
      </w:r>
    </w:p>
    <w:p w14:paraId="54639B1A" w14:textId="77777777" w:rsidR="007554FE" w:rsidRPr="007554FE" w:rsidRDefault="007554FE" w:rsidP="007554FE">
      <w:pPr>
        <w:pStyle w:val="BulletlistCNFS"/>
      </w:pPr>
      <w:r w:rsidRPr="007554FE">
        <w:t>Obtenir, lorsque nécessaire, l’approbation du superviseur avant d’intervenir auprès d’un patient</w:t>
      </w:r>
    </w:p>
    <w:p w14:paraId="0C4214CE" w14:textId="77777777" w:rsidR="007554FE" w:rsidRPr="007554FE" w:rsidRDefault="007554FE" w:rsidP="007554FE">
      <w:pPr>
        <w:pStyle w:val="BulletlistCNFS"/>
      </w:pPr>
      <w:r w:rsidRPr="007554FE">
        <w:t>Contacter son superviseur dans les plus brefs délais pour l’aviser de tout changement à l’horaire (retards, absence justifiée, départ avant l’heure prévue)</w:t>
      </w:r>
    </w:p>
    <w:p w14:paraId="5E24ECF0" w14:textId="77777777" w:rsidR="007554FE" w:rsidRPr="007554FE" w:rsidRDefault="007554FE" w:rsidP="007554FE">
      <w:pPr>
        <w:pStyle w:val="BulletlistCNFS"/>
      </w:pPr>
      <w:r w:rsidRPr="007554FE">
        <w:t>Aviser son superviseur quand il s’absente du service ou de l’unité ou qu’il quitte à la fin de la journée</w:t>
      </w:r>
    </w:p>
    <w:p w14:paraId="49A2A5AD" w14:textId="77777777" w:rsidR="007554FE" w:rsidRPr="007554FE" w:rsidRDefault="007554FE" w:rsidP="007554FE">
      <w:pPr>
        <w:pStyle w:val="BulletlistCNFS"/>
      </w:pPr>
      <w:r w:rsidRPr="007554FE">
        <w:t>Exprimer au superviseur ses craintes, ses motivations et ses intérêts tout au long du stage</w:t>
      </w:r>
    </w:p>
    <w:p w14:paraId="7FBACCAA" w14:textId="77777777" w:rsidR="007554FE" w:rsidRPr="007554FE" w:rsidRDefault="007554FE" w:rsidP="007554FE">
      <w:pPr>
        <w:pStyle w:val="BulletlistCNFS"/>
      </w:pPr>
      <w:r w:rsidRPr="007554FE">
        <w:t>Poser des questions au superviseur pour lesquelles il n’a pas trouvé de réponses par lui-même (informations supplémentaires, ambiguïtés, problèmes, inquiétudes). Ces questions peuvent concerner les patients à traiter, la manière de procéder, les tâches à exécuter, etc.</w:t>
      </w:r>
    </w:p>
    <w:p w14:paraId="3C4A8866" w14:textId="77777777" w:rsidR="007554FE" w:rsidRPr="007554FE" w:rsidRDefault="007554FE" w:rsidP="007554FE">
      <w:pPr>
        <w:pStyle w:val="BulletlistCNFS"/>
      </w:pPr>
      <w:r w:rsidRPr="007554FE">
        <w:t>Lui faire part des situations conflictuelles avec les autres membres de l’équipe et tenter de les résoudre en communiquant respectueusement</w:t>
      </w:r>
    </w:p>
    <w:p w14:paraId="125F879A" w14:textId="77777777" w:rsidR="007554FE" w:rsidRPr="007554FE" w:rsidRDefault="007554FE" w:rsidP="007554FE">
      <w:pPr>
        <w:pStyle w:val="BulletlistCNFS"/>
      </w:pPr>
      <w:r w:rsidRPr="007554FE">
        <w:t>Communiquer directement avec le superviseur lors de situations qui nécessitent son intervention immédiate (incident mineur ou majeur) ou qui mettent en danger les autres et lui-même</w:t>
      </w:r>
    </w:p>
    <w:p w14:paraId="75E1CA8D" w14:textId="77777777" w:rsidR="007554FE" w:rsidRPr="007554FE" w:rsidRDefault="007554FE" w:rsidP="007554FE">
      <w:pPr>
        <w:pStyle w:val="BulletlistCNFS"/>
      </w:pPr>
      <w:r w:rsidRPr="007554FE">
        <w:t>Être présent à chaque rencontre avec son superviseur pour obtenir une rétroaction sur ses progrès</w:t>
      </w:r>
    </w:p>
    <w:p w14:paraId="54D42F78" w14:textId="7224787C" w:rsidR="001140D7" w:rsidRPr="007554FE" w:rsidRDefault="007554FE" w:rsidP="007554FE">
      <w:pPr>
        <w:pStyle w:val="BulletlistCNFS"/>
      </w:pPr>
      <w:r w:rsidRPr="007554FE">
        <w:t>Faire part de ses commentaires constructifs à son superviseur</w:t>
      </w:r>
    </w:p>
    <w:p w14:paraId="5D8DC139" w14:textId="15096346" w:rsidR="001140D7" w:rsidRPr="007554FE" w:rsidRDefault="007554FE" w:rsidP="007554FE">
      <w:pPr>
        <w:pStyle w:val="Heading2"/>
      </w:pPr>
      <w:r w:rsidRPr="007554FE">
        <w:t>À l’égard de l’équipe de travail, l’étudiant devrait :</w:t>
      </w:r>
      <w:r w:rsidR="001140D7" w:rsidRPr="007554FE">
        <w:t xml:space="preserve"> </w:t>
      </w:r>
    </w:p>
    <w:p w14:paraId="3CE5EE84" w14:textId="77777777" w:rsidR="007554FE" w:rsidRPr="006E5218" w:rsidRDefault="007554FE" w:rsidP="007554FE">
      <w:pPr>
        <w:pStyle w:val="BulletlistCNFS"/>
      </w:pPr>
      <w:r w:rsidRPr="006E5218">
        <w:t>Collaborer avec tous et traiter chacun de façon équitable</w:t>
      </w:r>
    </w:p>
    <w:p w14:paraId="5BFC0E46" w14:textId="77777777" w:rsidR="007554FE" w:rsidRPr="006E5218" w:rsidRDefault="007554FE" w:rsidP="007554FE">
      <w:pPr>
        <w:pStyle w:val="BulletlistCNFS"/>
      </w:pPr>
      <w:r w:rsidRPr="006E5218">
        <w:t xml:space="preserve">Limiter les conflits en faisant preuve d’empathie, de compassion et d’ouverture </w:t>
      </w:r>
    </w:p>
    <w:p w14:paraId="6FBC88D7" w14:textId="77777777" w:rsidR="007554FE" w:rsidRPr="006E5218" w:rsidRDefault="007554FE" w:rsidP="007554FE">
      <w:pPr>
        <w:pStyle w:val="BulletlistCNFS"/>
      </w:pPr>
      <w:r w:rsidRPr="006E5218">
        <w:t xml:space="preserve">S’impliquer </w:t>
      </w:r>
      <w:r>
        <w:t>et s’engager lorsqu’on lui demande de l’aide</w:t>
      </w:r>
    </w:p>
    <w:p w14:paraId="2EDA9226" w14:textId="77777777" w:rsidR="007554FE" w:rsidRPr="006E5218" w:rsidRDefault="007554FE" w:rsidP="007554FE">
      <w:pPr>
        <w:pStyle w:val="BulletlistCNFS"/>
      </w:pPr>
      <w:r>
        <w:t>Communiquer en utilisant les termes appropriés et les concepts propres au milieu</w:t>
      </w:r>
    </w:p>
    <w:p w14:paraId="122580F7" w14:textId="77777777" w:rsidR="007554FE" w:rsidRPr="006E5218" w:rsidRDefault="007554FE" w:rsidP="007554FE">
      <w:pPr>
        <w:pStyle w:val="BulletlistCNFS"/>
      </w:pPr>
      <w:r w:rsidRPr="006E5218">
        <w:t>Reconnaître et souligner les efforts des aut</w:t>
      </w:r>
      <w:r>
        <w:t>res</w:t>
      </w:r>
    </w:p>
    <w:p w14:paraId="43D1504F" w14:textId="77777777" w:rsidR="007554FE" w:rsidRPr="006E5218" w:rsidRDefault="007554FE" w:rsidP="007554FE">
      <w:pPr>
        <w:pStyle w:val="BulletlistCNFS"/>
      </w:pPr>
      <w:r w:rsidRPr="006E5218">
        <w:t xml:space="preserve">Exprimer sa gratitude </w:t>
      </w:r>
      <w:r>
        <w:t>lorsqu’on lui vient en aide</w:t>
      </w:r>
    </w:p>
    <w:p w14:paraId="1930EB08" w14:textId="77777777" w:rsidR="007554FE" w:rsidRPr="007554FE" w:rsidRDefault="007554FE" w:rsidP="007554FE">
      <w:pPr>
        <w:pStyle w:val="Heading2"/>
        <w:rPr>
          <w:rFonts w:cstheme="majorHAnsi"/>
        </w:rPr>
      </w:pPr>
      <w:r w:rsidRPr="0073598C">
        <w:t>À l’égard des patients, l’étudiant devrait :</w:t>
      </w:r>
    </w:p>
    <w:p w14:paraId="651BAC7E" w14:textId="77777777" w:rsidR="007554FE" w:rsidRPr="007554FE" w:rsidRDefault="007554FE" w:rsidP="007554FE">
      <w:pPr>
        <w:pStyle w:val="BulletlistCNFS"/>
      </w:pPr>
      <w:r w:rsidRPr="006E5218">
        <w:t>Se présenter e</w:t>
      </w:r>
      <w:r w:rsidRPr="007554FE">
        <w:t>n mentionnant son nom et sa position au sein de l’équipe (sous la supervision d’un superviseur, le nommer)</w:t>
      </w:r>
    </w:p>
    <w:p w14:paraId="71B5519C" w14:textId="77777777" w:rsidR="007554FE" w:rsidRPr="007554FE" w:rsidRDefault="007554FE" w:rsidP="007554FE">
      <w:pPr>
        <w:pStyle w:val="BulletlistCNFS"/>
      </w:pPr>
      <w:r w:rsidRPr="007554FE">
        <w:t>Vouvoyer le patient et s’adresser à lui en utilisant son nom de famille</w:t>
      </w:r>
    </w:p>
    <w:p w14:paraId="5408C6D4" w14:textId="77777777" w:rsidR="007554FE" w:rsidRPr="007554FE" w:rsidRDefault="007554FE" w:rsidP="007554FE">
      <w:pPr>
        <w:pStyle w:val="BulletlistCNFS"/>
      </w:pPr>
      <w:r w:rsidRPr="007554FE">
        <w:t>Obtenir le consentement du patient pour qu’il puisse observer les interventions et avoir accès à ses dossiers</w:t>
      </w:r>
    </w:p>
    <w:p w14:paraId="6FC0A847" w14:textId="77777777" w:rsidR="007554FE" w:rsidRPr="007554FE" w:rsidRDefault="007554FE" w:rsidP="007554FE">
      <w:pPr>
        <w:pStyle w:val="BulletlistCNFS"/>
      </w:pPr>
      <w:r w:rsidRPr="007554FE">
        <w:t>Respecter l’éthique professionnelle et le code de déontologie dictés par le milieu professionnel (voir les lois propres à chaque milieu)</w:t>
      </w:r>
    </w:p>
    <w:p w14:paraId="259772F4" w14:textId="4D048FE6" w:rsidR="001140D7" w:rsidRPr="007554FE" w:rsidRDefault="007554FE" w:rsidP="007554FE">
      <w:pPr>
        <w:pStyle w:val="BulletlistCNFS"/>
      </w:pPr>
      <w:r w:rsidRPr="007554FE">
        <w:t>S’engager à respecter les règles de la confidentialité des patients en évitant de divulguer leurs renseignements personnels à d’autres personnes non reliées au milieu du stage ou dans les endroits publics (cafétéria, toilettes, ascenseur, etc.). Éviter également de mentionner le nom du client lors de présentations ou de discussions en salle de classe ou lors de communications</w:t>
      </w:r>
      <w:r w:rsidR="001140D7" w:rsidRPr="007554FE">
        <w:t xml:space="preserve"> </w:t>
      </w:r>
    </w:p>
    <w:p w14:paraId="3184722A" w14:textId="77777777" w:rsidR="007554FE" w:rsidRPr="006E5218" w:rsidRDefault="007554FE" w:rsidP="007554FE">
      <w:r w:rsidRPr="006E5218">
        <w:lastRenderedPageBreak/>
        <w:t>En tant que stagiaire, je reconnais avoir pris connaissance des responsabilités qui sont liées à ma position et je m’engage à les respecter tout au long de mon parcours.</w:t>
      </w:r>
    </w:p>
    <w:p w14:paraId="2FAE0937" w14:textId="1A02E28A" w:rsidR="001140D7" w:rsidRPr="00100576" w:rsidRDefault="0054792A" w:rsidP="0054792A">
      <w:pPr>
        <w:tabs>
          <w:tab w:val="left" w:pos="5529"/>
        </w:tabs>
      </w:pPr>
      <w:r>
        <w:rPr>
          <w:noProof/>
          <w:lang w:eastAsia="fr-CA" w:bidi="en-US"/>
        </w:rPr>
        <mc:AlternateContent>
          <mc:Choice Requires="wps">
            <w:drawing>
              <wp:anchor distT="0" distB="0" distL="114300" distR="114300" simplePos="0" relativeHeight="251661312" behindDoc="0" locked="0" layoutInCell="1" allowOverlap="1" wp14:anchorId="388365C1" wp14:editId="4069E6FF">
                <wp:simplePos x="0" y="0"/>
                <wp:positionH relativeFrom="column">
                  <wp:posOffset>3856567</wp:posOffset>
                </wp:positionH>
                <wp:positionV relativeFrom="paragraph">
                  <wp:posOffset>149861</wp:posOffset>
                </wp:positionV>
                <wp:extent cx="1710266" cy="0"/>
                <wp:effectExtent l="0" t="0" r="1714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7102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9788F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65pt,11.8pt" to="438.3pt,1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QOKitAEAALcDAAAOAAAAZHJzL2Uyb0RvYy54bWysU8GO0zAQvSPxD5bvNGm1Kihquoeu4IKg&#13;&#10;YuEDvM64sbA91tg07d8zdtssAoQQ4uJ47PfezBtPNvcn78QRKFkMvVwuWikgaBxsOPTyy+e3r95I&#13;&#10;kbIKg3IYoJdnSPJ++/LFZoodrHBENwAJFgmpm2Ivx5xj1zRJj+BVWmCEwJcGyavMIR2agdTE6t41&#13;&#10;q7ZdNxPSEAk1pMSnD5dLua36xoDOH41JkIXrJdeW60p1fSprs92o7kAqjlZfy1D/UIVXNnDSWepB&#13;&#10;ZSW+kf1FyltNmNDkhUbfoDFWQ/XAbpbtT24eRxWheuHmpDi3Kf0/Wf3huCdhh17eSRGU5yd6zKTs&#13;&#10;YcxihyFwA5HEXenTFFPH8F3Y0zVKcU/F9MmQL1+2I061t+e5t3DKQvPh8vWyXa3XUujbXfNMjJTy&#13;&#10;O0AvyqaXzoZiW3Xq+D5lTsbQG4SDUsgldd3ls4MCduETGLZSklV2HSLYORJHxc8/fF0WG6xVkYVi&#13;&#10;rHMzqf0z6YotNKiD9bfEGV0zYsgz0duA9Lus+XQr1VzwN9cXr8X2Ew7n+hC1HTwd1dl1ksv4/RhX&#13;&#10;+vP/tv0OAAD//wMAUEsDBBQABgAIAAAAIQBbW6lg3wAAAA4BAAAPAAAAZHJzL2Rvd25yZXYueG1s&#13;&#10;TE/JTsMwEL0j8Q/WIHGjDqnkVmmcqipCiAuiKdzdeOoEvESxk4a/ZxAHuIxmefOWcjs7yyYcYhe8&#13;&#10;hPtFBgx9E3TnjYS34+PdGlhMymtlg0cJXxhhW11flarQ4eIPONXJMCLxsVAS2pT6gvPYtOhUXIQe&#13;&#10;Pd3OYXAq0TgYrgd1IXJneZ5lgjvVeVJoVY/7FpvPenQS7PMwvZu92cXx6SDqj9dz/nKcpLy9mR82&#13;&#10;VHYbYAnn9PcBPxnIP1Rk7BRGryOzEkS2WhJUQr4UwAiwXglqTr8LXpX8f4zqGwAA//8DAFBLAQIt&#13;&#10;ABQABgAIAAAAIQC2gziS/gAAAOEBAAATAAAAAAAAAAAAAAAAAAAAAABbQ29udGVudF9UeXBlc10u&#13;&#10;eG1sUEsBAi0AFAAGAAgAAAAhADj9If/WAAAAlAEAAAsAAAAAAAAAAAAAAAAALwEAAF9yZWxzLy5y&#13;&#10;ZWxzUEsBAi0AFAAGAAgAAAAhALlA4qK0AQAAtwMAAA4AAAAAAAAAAAAAAAAALgIAAGRycy9lMm9E&#13;&#10;b2MueG1sUEsBAi0AFAAGAAgAAAAhAFtbqWDfAAAADgEAAA8AAAAAAAAAAAAAAAAADgQAAGRycy9k&#13;&#10;b3ducmV2LnhtbFBLBQYAAAAABAAEAPMAAAAaBQAAAAA=&#13;&#10;" strokecolor="black [3200]" strokeweight=".5pt">
                <v:stroke joinstyle="miter"/>
              </v:line>
            </w:pict>
          </mc:Fallback>
        </mc:AlternateContent>
      </w:r>
      <w:r>
        <w:rPr>
          <w:noProof/>
        </w:rPr>
        <mc:AlternateContent>
          <mc:Choice Requires="wps">
            <w:drawing>
              <wp:anchor distT="0" distB="0" distL="114300" distR="114300" simplePos="0" relativeHeight="251659264" behindDoc="0" locked="0" layoutInCell="1" allowOverlap="1" wp14:anchorId="291886CA" wp14:editId="1578AE92">
                <wp:simplePos x="0" y="0"/>
                <wp:positionH relativeFrom="column">
                  <wp:posOffset>596688</wp:posOffset>
                </wp:positionH>
                <wp:positionV relativeFrom="paragraph">
                  <wp:posOffset>150495</wp:posOffset>
                </wp:positionV>
                <wp:extent cx="2676998" cy="0"/>
                <wp:effectExtent l="0" t="0" r="15875"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7699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A39C9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1.85pt" to="257.8pt,1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VkQctQEAALkDAAAOAAAAZHJzL2Uyb0RvYy54bWysU8GOEzEMvSPxD1HudKY9FHbU6R66gguC&#13;&#10;ioUPyGacTkQSR07otH+Pk7azCBBCiIsnjv1svxfP5v7knTgCJYuhl8tFKwUEjYMNh15++fz21Rsp&#13;&#10;UlZhUA4D9PIMSd5vX77YTLGDFY7oBiDBRULqptjLMefYNU3SI3iVFhghcNAgeZXZpUMzkJq4unfN&#13;&#10;qm3XzYQ0REINKfHtwyUot7W+MaDzR2MSZOF6ybPlaqnap2Kb7UZ1B1JxtPo6hvqHKbyygZvOpR5U&#13;&#10;VuIb2V9KeasJE5q80OgbNMZqqByYzbL9ic3jqCJULixOirNM6f+V1R+OexJ24LdjeYLy/EaPmZQ9&#13;&#10;jFnsMARWEElwkJWaYuoYsAt7unop7qnQPhny5cuExKmqe57VhVMWmi9X69fruzveB32LNc/ASCm/&#13;&#10;A/SiHHrpbCjEVaeO71PmZpx6S2GnDHJpXU/57KAku/AJDJPhZsuKrmsEO0fiqHgBhq/LQoNr1cwC&#13;&#10;Mda5GdT+GXTNLTCoq/W3wDm7dsSQZ6C3Ael3XfPpNqq55N9YX7gW2k84nOtDVDl4Pyqz6y6XBfzR&#13;&#10;r/DnP277HQAA//8DAFBLAwQUAAYACAAAACEAUmc1W+IAAAANAQAADwAAAGRycy9kb3ducmV2Lnht&#13;&#10;bEyPwU7DMBBE70j8g7VI3KjTQENJ41RVEUJcEE3p3Y23TsBeR7GThr/HiANcVtodzey8Yj1Zw0bs&#13;&#10;fetIwHyWAEOqnWpJC3jfP90sgfkgSUnjCAV8oYd1eXlRyFy5M+1wrIJmMYR8LgU0IXQ5575u0Eo/&#13;&#10;cx1S1E6utzLEtddc9fIcw63haZJk3MqW4odGdrhtsP6sBivAvPTjQW/1xg/Pu6z6eDulr/tRiOur&#13;&#10;6XEVx2YFLOAU/hzwwxD7QxmLHd1AyjMj4OEu8gQB6e09sKgv5osM2PH3wMuC/6covwEAAP//AwBQ&#13;&#10;SwECLQAUAAYACAAAACEAtoM4kv4AAADhAQAAEwAAAAAAAAAAAAAAAAAAAAAAW0NvbnRlbnRfVHlw&#13;&#10;ZXNdLnhtbFBLAQItABQABgAIAAAAIQA4/SH/1gAAAJQBAAALAAAAAAAAAAAAAAAAAC8BAABfcmVs&#13;&#10;cy8ucmVsc1BLAQItABQABgAIAAAAIQDYVkQctQEAALkDAAAOAAAAAAAAAAAAAAAAAC4CAABkcnMv&#13;&#10;ZTJvRG9jLnhtbFBLAQItABQABgAIAAAAIQBSZzVb4gAAAA0BAAAPAAAAAAAAAAAAAAAAAA8EAABk&#13;&#10;cnMvZG93bnJldi54bWxQSwUGAAAAAAQABADzAAAAHgUAAAAA&#13;&#10;" strokecolor="black [3200]" strokeweight=".5pt">
                <v:stroke joinstyle="miter"/>
              </v:line>
            </w:pict>
          </mc:Fallback>
        </mc:AlternateContent>
      </w:r>
      <w:r w:rsidR="001140D7" w:rsidRPr="006E5218">
        <w:t>Signature :</w:t>
      </w:r>
      <w:r w:rsidR="001140D7">
        <w:tab/>
      </w:r>
      <w:r w:rsidR="001140D7" w:rsidRPr="006E5218">
        <w:t xml:space="preserve">Date : </w:t>
      </w:r>
    </w:p>
    <w:p w14:paraId="2DAA7F57" w14:textId="5D0B2121" w:rsidR="00734A72" w:rsidRPr="006345CA" w:rsidRDefault="007554FE" w:rsidP="006345CA">
      <w:pPr>
        <w:pStyle w:val="CitationCNFS"/>
      </w:pPr>
      <w:r w:rsidRPr="006345CA">
        <w:t xml:space="preserve">(Centre intégré universitaire de santé et de services sociaux du Centre-Sud-de l’Île-de-Montréal, 2018; Direction de l’admission et du perfectionnement, 2016; École de santé publique de l’Université de Montréal, </w:t>
      </w:r>
      <w:proofErr w:type="spellStart"/>
      <w:r w:rsidRPr="006345CA">
        <w:t>n.d</w:t>
      </w:r>
      <w:proofErr w:type="spellEnd"/>
      <w:r w:rsidRPr="006345CA">
        <w:t xml:space="preserve">.; Ellis, 2017; </w:t>
      </w:r>
      <w:proofErr w:type="spellStart"/>
      <w:r w:rsidRPr="006345CA">
        <w:t>Falender</w:t>
      </w:r>
      <w:proofErr w:type="spellEnd"/>
      <w:r w:rsidRPr="006345CA">
        <w:t xml:space="preserve"> et </w:t>
      </w:r>
      <w:proofErr w:type="spellStart"/>
      <w:r w:rsidRPr="006345CA">
        <w:t>Shafranske</w:t>
      </w:r>
      <w:proofErr w:type="spellEnd"/>
      <w:r w:rsidRPr="006345CA">
        <w:t xml:space="preserve">, 2017; Kean </w:t>
      </w:r>
      <w:proofErr w:type="spellStart"/>
      <w:r w:rsidRPr="006345CA">
        <w:t>University</w:t>
      </w:r>
      <w:proofErr w:type="spellEnd"/>
      <w:r w:rsidRPr="006345CA">
        <w:t xml:space="preserve">, </w:t>
      </w:r>
      <w:proofErr w:type="spellStart"/>
      <w:r w:rsidRPr="006345CA">
        <w:t>n.d</w:t>
      </w:r>
      <w:proofErr w:type="spellEnd"/>
      <w:r w:rsidRPr="006345CA">
        <w:t xml:space="preserve">.; Ordre des pharmaciens du Nouveau-Brunswick, 2017; </w:t>
      </w:r>
      <w:proofErr w:type="spellStart"/>
      <w:r w:rsidRPr="006345CA">
        <w:t>Scaife</w:t>
      </w:r>
      <w:proofErr w:type="spellEnd"/>
      <w:r w:rsidRPr="006345CA">
        <w:t xml:space="preserve">, 2017; Université de Montréal, 2017; Université d’Ottawa, </w:t>
      </w:r>
      <w:proofErr w:type="spellStart"/>
      <w:r w:rsidRPr="006345CA">
        <w:t>n.d</w:t>
      </w:r>
      <w:proofErr w:type="spellEnd"/>
      <w:r w:rsidRPr="006345CA">
        <w:t>.)</w:t>
      </w:r>
    </w:p>
    <w:sectPr w:rsidR="00734A72" w:rsidRPr="006345CA" w:rsidSect="00751CC2">
      <w:headerReference w:type="default" r:id="rId15"/>
      <w:footerReference w:type="default" r:id="rId16"/>
      <w:pgSz w:w="12240" w:h="15840"/>
      <w:pgMar w:top="1440" w:right="1440" w:bottom="1728" w:left="1440" w:header="706" w:footer="1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895A0" w14:textId="77777777" w:rsidR="00C475D3" w:rsidRDefault="00C475D3" w:rsidP="00C23089">
      <w:r>
        <w:separator/>
      </w:r>
    </w:p>
  </w:endnote>
  <w:endnote w:type="continuationSeparator" w:id="0">
    <w:p w14:paraId="7B1849B2" w14:textId="77777777" w:rsidR="00C475D3" w:rsidRDefault="00C475D3" w:rsidP="00C2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 w:name="Myriad Pro">
    <w:panose1 w:val="020B0503030403020204"/>
    <w:charset w:val="00"/>
    <w:family w:val="swiss"/>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7C176" w14:textId="19661945" w:rsidR="002E2D7A" w:rsidRPr="0010264F" w:rsidRDefault="006E2CB2" w:rsidP="006E2CB2">
    <w:r>
      <w:rPr>
        <w:noProof/>
      </w:rPr>
      <w:drawing>
        <wp:anchor distT="182880" distB="0" distL="114300" distR="114300" simplePos="0" relativeHeight="251658240" behindDoc="1" locked="1" layoutInCell="1" allowOverlap="0" wp14:anchorId="7CE43D49" wp14:editId="3FDCEF04">
          <wp:simplePos x="0" y="0"/>
          <wp:positionH relativeFrom="page">
            <wp:align>center</wp:align>
          </wp:positionH>
          <wp:positionV relativeFrom="page">
            <wp:align>bottom</wp:align>
          </wp:positionV>
          <wp:extent cx="7753350" cy="1051560"/>
          <wp:effectExtent l="0" t="0" r="6350" b="2540"/>
          <wp:wrapNone/>
          <wp:docPr id="1" name="Picture 1" descr="Bannière du Consortium national de formation en santé (CNFS) – Volet Université d’Ottawa&#10;&#10;Logo du Consortium national de formation en santé (CNFS) – Volet Université d’Ottawa. &#10;&#10;Cette initiative est rendue possible grâce au financement de Santé Canada&#10;&#10;Logo de la Formation continue en santé&#10;&#10;© 2019, Consortium national de formation en santé (CNFS) – Volet Université d’Ottawa. Tous droits réserv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nnière du Consortium national de formation en santé (CNFS) – Volet Université d’Ottawa&#10;&#10;Logo du Consortium national de formation en santé (CNFS) – Volet Université d’Ottawa. &#10;&#10;Cette initiative est rendue possible grâce au financement de Santé Canada&#10;&#10;Logo de la Formation continue en santé&#10;&#10;© 2019, Consortium national de formation en santé (CNFS) – Volet Université d’Ottawa. Tous droits réservés."/>
                  <pic:cNvPicPr/>
                </pic:nvPicPr>
                <pic:blipFill>
                  <a:blip r:embed="rId1">
                    <a:extLst>
                      <a:ext uri="{28A0092B-C50C-407E-A947-70E740481C1C}">
                        <a14:useLocalDpi xmlns:a14="http://schemas.microsoft.com/office/drawing/2010/main" val="0"/>
                      </a:ext>
                    </a:extLst>
                  </a:blip>
                  <a:stretch>
                    <a:fillRect/>
                  </a:stretch>
                </pic:blipFill>
                <pic:spPr>
                  <a:xfrm>
                    <a:off x="0" y="0"/>
                    <a:ext cx="7753671" cy="10515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574B" w14:textId="77777777" w:rsidR="00C475D3" w:rsidRDefault="00C475D3" w:rsidP="00C23089">
      <w:r>
        <w:separator/>
      </w:r>
    </w:p>
  </w:footnote>
  <w:footnote w:type="continuationSeparator" w:id="0">
    <w:p w14:paraId="51502924" w14:textId="77777777" w:rsidR="00C475D3" w:rsidRDefault="00C475D3" w:rsidP="00C2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99749" w14:textId="63B75730" w:rsidR="00D53990" w:rsidRPr="00E952B3" w:rsidRDefault="002C1BFE" w:rsidP="00E952B3">
    <w:pPr>
      <w:pStyle w:val="Header"/>
      <w:tabs>
        <w:tab w:val="clear" w:pos="9360"/>
        <w:tab w:val="right" w:pos="12960"/>
      </w:tabs>
      <w:rPr>
        <w:sz w:val="10"/>
        <w:szCs w:val="10"/>
      </w:rPr>
    </w:pPr>
    <w:r w:rsidRPr="002C1BFE">
      <w:t>L’art de superviser des stagiaires</w:t>
    </w:r>
    <w:r w:rsidR="00E952B3">
      <w:tab/>
    </w:r>
    <w:r w:rsidR="00E952B3">
      <w:tab/>
    </w:r>
    <w:r w:rsidRPr="002C1BFE">
      <w:rPr>
        <w:sz w:val="10"/>
        <w:szCs w:val="10"/>
      </w:rPr>
      <w:t>art_superviser</w:t>
    </w:r>
    <w:r w:rsidR="00E952B3" w:rsidRPr="002F3621">
      <w:rPr>
        <w:sz w:val="10"/>
        <w:szCs w:val="10"/>
      </w:rPr>
      <w:t>_2022_11_v1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E8C2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7A3C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AB7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B0A74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68C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485E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501E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7426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609A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4E69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2A5B4C"/>
    <w:multiLevelType w:val="hybridMultilevel"/>
    <w:tmpl w:val="3DF2DE3E"/>
    <w:lvl w:ilvl="0" w:tplc="3B58E722">
      <w:start w:val="1"/>
      <w:numFmt w:val="bullet"/>
      <w:lvlText w:val=""/>
      <w:lvlJc w:val="left"/>
      <w:pPr>
        <w:ind w:left="985" w:hanging="360"/>
      </w:pPr>
      <w:rPr>
        <w:rFonts w:ascii="Symbol" w:hAnsi="Symbol" w:cs="Symbol" w:hint="default"/>
        <w:sz w:val="16"/>
      </w:rPr>
    </w:lvl>
    <w:lvl w:ilvl="1" w:tplc="B3E63454">
      <w:start w:val="1"/>
      <w:numFmt w:val="bullet"/>
      <w:pStyle w:val="TabbedBulletsCNFS"/>
      <w:lvlText w:val="o"/>
      <w:lvlJc w:val="left"/>
      <w:pPr>
        <w:ind w:left="1999" w:hanging="360"/>
      </w:pPr>
      <w:rPr>
        <w:rFonts w:ascii="Courier New" w:hAnsi="Courier New" w:cs="Courier New" w:hint="default"/>
        <w:sz w:val="16"/>
      </w:rPr>
    </w:lvl>
    <w:lvl w:ilvl="2" w:tplc="04090005">
      <w:start w:val="1"/>
      <w:numFmt w:val="bullet"/>
      <w:lvlText w:val=""/>
      <w:lvlJc w:val="left"/>
      <w:pPr>
        <w:ind w:left="2719" w:hanging="360"/>
      </w:pPr>
      <w:rPr>
        <w:rFonts w:ascii="Wingdings" w:hAnsi="Wingdings" w:hint="default"/>
      </w:rPr>
    </w:lvl>
    <w:lvl w:ilvl="3" w:tplc="04090001">
      <w:start w:val="1"/>
      <w:numFmt w:val="bullet"/>
      <w:lvlText w:val=""/>
      <w:lvlJc w:val="left"/>
      <w:pPr>
        <w:ind w:left="3439" w:hanging="360"/>
      </w:pPr>
      <w:rPr>
        <w:rFonts w:ascii="Symbol" w:hAnsi="Symbol" w:hint="default"/>
      </w:rPr>
    </w:lvl>
    <w:lvl w:ilvl="4" w:tplc="04090001">
      <w:start w:val="1"/>
      <w:numFmt w:val="bullet"/>
      <w:lvlText w:val=""/>
      <w:lvlJc w:val="left"/>
      <w:pPr>
        <w:ind w:left="4159" w:hanging="360"/>
      </w:pPr>
      <w:rPr>
        <w:rFonts w:ascii="Symbol" w:hAnsi="Symbol" w:hint="default"/>
      </w:rPr>
    </w:lvl>
    <w:lvl w:ilvl="5" w:tplc="04090005">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11" w15:restartNumberingAfterBreak="0">
    <w:nsid w:val="06633426"/>
    <w:multiLevelType w:val="hybridMultilevel"/>
    <w:tmpl w:val="AC024F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0BE15F61"/>
    <w:multiLevelType w:val="hybridMultilevel"/>
    <w:tmpl w:val="9110BC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93E1BF0"/>
    <w:multiLevelType w:val="hybridMultilevel"/>
    <w:tmpl w:val="034006D4"/>
    <w:lvl w:ilvl="0" w:tplc="0C0C0001">
      <w:start w:val="1"/>
      <w:numFmt w:val="bullet"/>
      <w:lvlText w:val=""/>
      <w:lvlJc w:val="left"/>
      <w:pPr>
        <w:ind w:left="643" w:hanging="360"/>
      </w:pPr>
      <w:rPr>
        <w:rFonts w:ascii="Symbol" w:hAnsi="Symbol" w:hint="default"/>
      </w:rPr>
    </w:lvl>
    <w:lvl w:ilvl="1" w:tplc="0C0C0003" w:tentative="1">
      <w:start w:val="1"/>
      <w:numFmt w:val="bullet"/>
      <w:lvlText w:val="o"/>
      <w:lvlJc w:val="left"/>
      <w:pPr>
        <w:ind w:left="1363" w:hanging="360"/>
      </w:pPr>
      <w:rPr>
        <w:rFonts w:ascii="Courier New" w:hAnsi="Courier New" w:cs="Courier New" w:hint="default"/>
      </w:rPr>
    </w:lvl>
    <w:lvl w:ilvl="2" w:tplc="0C0C0005" w:tentative="1">
      <w:start w:val="1"/>
      <w:numFmt w:val="bullet"/>
      <w:lvlText w:val=""/>
      <w:lvlJc w:val="left"/>
      <w:pPr>
        <w:ind w:left="2083" w:hanging="360"/>
      </w:pPr>
      <w:rPr>
        <w:rFonts w:ascii="Wingdings" w:hAnsi="Wingdings" w:hint="default"/>
      </w:rPr>
    </w:lvl>
    <w:lvl w:ilvl="3" w:tplc="0C0C0001" w:tentative="1">
      <w:start w:val="1"/>
      <w:numFmt w:val="bullet"/>
      <w:lvlText w:val=""/>
      <w:lvlJc w:val="left"/>
      <w:pPr>
        <w:ind w:left="2803" w:hanging="360"/>
      </w:pPr>
      <w:rPr>
        <w:rFonts w:ascii="Symbol" w:hAnsi="Symbol" w:hint="default"/>
      </w:rPr>
    </w:lvl>
    <w:lvl w:ilvl="4" w:tplc="0C0C0003" w:tentative="1">
      <w:start w:val="1"/>
      <w:numFmt w:val="bullet"/>
      <w:lvlText w:val="o"/>
      <w:lvlJc w:val="left"/>
      <w:pPr>
        <w:ind w:left="3523" w:hanging="360"/>
      </w:pPr>
      <w:rPr>
        <w:rFonts w:ascii="Courier New" w:hAnsi="Courier New" w:cs="Courier New" w:hint="default"/>
      </w:rPr>
    </w:lvl>
    <w:lvl w:ilvl="5" w:tplc="0C0C0005" w:tentative="1">
      <w:start w:val="1"/>
      <w:numFmt w:val="bullet"/>
      <w:lvlText w:val=""/>
      <w:lvlJc w:val="left"/>
      <w:pPr>
        <w:ind w:left="4243" w:hanging="360"/>
      </w:pPr>
      <w:rPr>
        <w:rFonts w:ascii="Wingdings" w:hAnsi="Wingdings" w:hint="default"/>
      </w:rPr>
    </w:lvl>
    <w:lvl w:ilvl="6" w:tplc="0C0C0001" w:tentative="1">
      <w:start w:val="1"/>
      <w:numFmt w:val="bullet"/>
      <w:lvlText w:val=""/>
      <w:lvlJc w:val="left"/>
      <w:pPr>
        <w:ind w:left="4963" w:hanging="360"/>
      </w:pPr>
      <w:rPr>
        <w:rFonts w:ascii="Symbol" w:hAnsi="Symbol" w:hint="default"/>
      </w:rPr>
    </w:lvl>
    <w:lvl w:ilvl="7" w:tplc="0C0C0003" w:tentative="1">
      <w:start w:val="1"/>
      <w:numFmt w:val="bullet"/>
      <w:lvlText w:val="o"/>
      <w:lvlJc w:val="left"/>
      <w:pPr>
        <w:ind w:left="5683" w:hanging="360"/>
      </w:pPr>
      <w:rPr>
        <w:rFonts w:ascii="Courier New" w:hAnsi="Courier New" w:cs="Courier New" w:hint="default"/>
      </w:rPr>
    </w:lvl>
    <w:lvl w:ilvl="8" w:tplc="0C0C0005" w:tentative="1">
      <w:start w:val="1"/>
      <w:numFmt w:val="bullet"/>
      <w:lvlText w:val=""/>
      <w:lvlJc w:val="left"/>
      <w:pPr>
        <w:ind w:left="6403" w:hanging="360"/>
      </w:pPr>
      <w:rPr>
        <w:rFonts w:ascii="Wingdings" w:hAnsi="Wingdings" w:hint="default"/>
      </w:rPr>
    </w:lvl>
  </w:abstractNum>
  <w:abstractNum w:abstractNumId="14" w15:restartNumberingAfterBreak="0">
    <w:nsid w:val="2086735F"/>
    <w:multiLevelType w:val="multilevel"/>
    <w:tmpl w:val="7C007E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E5675"/>
    <w:multiLevelType w:val="hybridMultilevel"/>
    <w:tmpl w:val="7750A1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70A7487"/>
    <w:multiLevelType w:val="hybridMultilevel"/>
    <w:tmpl w:val="3E86F1BE"/>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28EC2D5A"/>
    <w:multiLevelType w:val="hybridMultilevel"/>
    <w:tmpl w:val="6114A0F8"/>
    <w:lvl w:ilvl="0" w:tplc="4A947FBA">
      <w:numFmt w:val="bullet"/>
      <w:lvlText w:val="•"/>
      <w:lvlJc w:val="left"/>
      <w:pPr>
        <w:ind w:left="3600" w:hanging="324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4B68AB"/>
    <w:multiLevelType w:val="hybridMultilevel"/>
    <w:tmpl w:val="486252D8"/>
    <w:lvl w:ilvl="0" w:tplc="AE489B74">
      <w:start w:val="1"/>
      <w:numFmt w:val="bullet"/>
      <w:pStyle w:val="ListParagraph"/>
      <w:lvlText w:val=""/>
      <w:lvlJc w:val="left"/>
      <w:pPr>
        <w:ind w:left="1440" w:hanging="360"/>
      </w:pPr>
      <w:rPr>
        <w:rFonts w:ascii="Symbol" w:hAnsi="Symbol" w:cs="Symbol" w:hint="default"/>
        <w:sz w:val="1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771F2"/>
    <w:multiLevelType w:val="multilevel"/>
    <w:tmpl w:val="78F60856"/>
    <w:lvl w:ilvl="0">
      <w:start w:val="1"/>
      <w:numFmt w:val="bullet"/>
      <w:lvlText w:val=""/>
      <w:lvlJc w:val="left"/>
      <w:pPr>
        <w:ind w:left="426"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B6B754C"/>
    <w:multiLevelType w:val="hybridMultilevel"/>
    <w:tmpl w:val="7EDC3B9C"/>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F382F65"/>
    <w:multiLevelType w:val="hybridMultilevel"/>
    <w:tmpl w:val="CAC2F372"/>
    <w:lvl w:ilvl="0" w:tplc="C0F880EE">
      <w:start w:val="1"/>
      <w:numFmt w:val="bullet"/>
      <w:lvlText w:val="o"/>
      <w:lvlJc w:val="left"/>
      <w:pPr>
        <w:ind w:left="288" w:hanging="288"/>
      </w:pPr>
      <w:rPr>
        <w:rFonts w:ascii="Courier New" w:hAnsi="Courier New" w:hint="default"/>
        <w:sz w:val="13"/>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2" w15:restartNumberingAfterBreak="0">
    <w:nsid w:val="30207522"/>
    <w:multiLevelType w:val="hybridMultilevel"/>
    <w:tmpl w:val="B980F6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0A15B61"/>
    <w:multiLevelType w:val="hybridMultilevel"/>
    <w:tmpl w:val="9FA89E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337256A5"/>
    <w:multiLevelType w:val="multilevel"/>
    <w:tmpl w:val="14380DAE"/>
    <w:lvl w:ilvl="0">
      <w:start w:val="1"/>
      <w:numFmt w:val="bullet"/>
      <w:lvlText w:val=""/>
      <w:lvlJc w:val="left"/>
      <w:pPr>
        <w:ind w:left="426" w:hanging="360"/>
      </w:pPr>
      <w:rPr>
        <w:rFonts w:ascii="Symbol" w:hAnsi="Symbol" w:cs="Symbol" w:hint="default"/>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32226"/>
    <w:multiLevelType w:val="hybridMultilevel"/>
    <w:tmpl w:val="A36CF87E"/>
    <w:lvl w:ilvl="0" w:tplc="96D85586">
      <w:start w:val="1"/>
      <w:numFmt w:val="bullet"/>
      <w:pStyle w:val="Questionnaire-BulletListCNF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86663E"/>
    <w:multiLevelType w:val="hybridMultilevel"/>
    <w:tmpl w:val="B3C89B4C"/>
    <w:lvl w:ilvl="0" w:tplc="2788D0D2">
      <w:start w:val="50"/>
      <w:numFmt w:val="bullet"/>
      <w:lvlText w:val="-"/>
      <w:lvlJc w:val="left"/>
      <w:pPr>
        <w:ind w:left="786" w:hanging="360"/>
      </w:pPr>
      <w:rPr>
        <w:rFonts w:ascii="Calibri Light" w:eastAsiaTheme="minorHAnsi" w:hAnsi="Calibri Light" w:cs="Calibri Light"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27" w15:restartNumberingAfterBreak="0">
    <w:nsid w:val="3B0627F1"/>
    <w:multiLevelType w:val="hybridMultilevel"/>
    <w:tmpl w:val="EA5C8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D330B70"/>
    <w:multiLevelType w:val="hybridMultilevel"/>
    <w:tmpl w:val="5D76ECAE"/>
    <w:lvl w:ilvl="0" w:tplc="155A61EE">
      <w:start w:val="1"/>
      <w:numFmt w:val="bullet"/>
      <w:pStyle w:val="QuestionnaireTableListCNFS"/>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E255094"/>
    <w:multiLevelType w:val="hybridMultilevel"/>
    <w:tmpl w:val="0BB8EBBC"/>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3E7546B2"/>
    <w:multiLevelType w:val="hybridMultilevel"/>
    <w:tmpl w:val="B5DE9312"/>
    <w:lvl w:ilvl="0" w:tplc="8876A80C">
      <w:start w:val="1"/>
      <w:numFmt w:val="decimal"/>
      <w:pStyle w:val="NumberlistCNFS"/>
      <w:lvlText w:val="%1."/>
      <w:lvlJc w:val="left"/>
      <w:pPr>
        <w:ind w:left="42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0415C2"/>
    <w:multiLevelType w:val="hybridMultilevel"/>
    <w:tmpl w:val="78F60856"/>
    <w:lvl w:ilvl="0" w:tplc="4D06624E">
      <w:start w:val="1"/>
      <w:numFmt w:val="bullet"/>
      <w:lvlText w:val=""/>
      <w:lvlJc w:val="left"/>
      <w:pPr>
        <w:ind w:left="426" w:hanging="360"/>
      </w:pPr>
      <w:rPr>
        <w:rFonts w:ascii="Symbol" w:hAnsi="Symbol" w:cs="Symbol" w:hint="default"/>
        <w:sz w:val="2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6894A46"/>
    <w:multiLevelType w:val="hybridMultilevel"/>
    <w:tmpl w:val="46848FA8"/>
    <w:lvl w:ilvl="0" w:tplc="9AAEACAC">
      <w:start w:val="1"/>
      <w:numFmt w:val="bullet"/>
      <w:lvlText w:val="-"/>
      <w:lvlJc w:val="left"/>
      <w:pPr>
        <w:ind w:left="720" w:hanging="360"/>
      </w:pPr>
      <w:rPr>
        <w:rFonts w:ascii="Calibri Light" w:eastAsiaTheme="minorHAnsi" w:hAnsi="Calibri Light" w:cs="Calibri Light"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15:restartNumberingAfterBreak="0">
    <w:nsid w:val="4A2E07E4"/>
    <w:multiLevelType w:val="hybridMultilevel"/>
    <w:tmpl w:val="CDEA1E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5281781B"/>
    <w:multiLevelType w:val="hybridMultilevel"/>
    <w:tmpl w:val="15F0FAF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54AD3689"/>
    <w:multiLevelType w:val="hybridMultilevel"/>
    <w:tmpl w:val="2124D840"/>
    <w:lvl w:ilvl="0" w:tplc="0409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15:restartNumberingAfterBreak="0">
    <w:nsid w:val="5C5F61DF"/>
    <w:multiLevelType w:val="hybridMultilevel"/>
    <w:tmpl w:val="E416C946"/>
    <w:lvl w:ilvl="0" w:tplc="B19C1BAA">
      <w:start w:val="1"/>
      <w:numFmt w:val="bullet"/>
      <w:pStyle w:val="QuestionnaireCheckListCNFS"/>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107D6B"/>
    <w:multiLevelType w:val="hybridMultilevel"/>
    <w:tmpl w:val="7E285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62132FB4"/>
    <w:multiLevelType w:val="hybridMultilevel"/>
    <w:tmpl w:val="ABA21300"/>
    <w:lvl w:ilvl="0" w:tplc="04090001">
      <w:start w:val="1"/>
      <w:numFmt w:val="bullet"/>
      <w:lvlText w:val=""/>
      <w:lvlJc w:val="left"/>
      <w:pPr>
        <w:ind w:left="3957" w:hanging="360"/>
      </w:pPr>
      <w:rPr>
        <w:rFonts w:ascii="Symbol" w:hAnsi="Symbol" w:hint="default"/>
      </w:rPr>
    </w:lvl>
    <w:lvl w:ilvl="1" w:tplc="04090003" w:tentative="1">
      <w:start w:val="1"/>
      <w:numFmt w:val="bullet"/>
      <w:lvlText w:val="o"/>
      <w:lvlJc w:val="left"/>
      <w:pPr>
        <w:ind w:left="4677" w:hanging="360"/>
      </w:pPr>
      <w:rPr>
        <w:rFonts w:ascii="Courier New" w:hAnsi="Courier New" w:cs="Courier New" w:hint="default"/>
      </w:rPr>
    </w:lvl>
    <w:lvl w:ilvl="2" w:tplc="04090005" w:tentative="1">
      <w:start w:val="1"/>
      <w:numFmt w:val="bullet"/>
      <w:lvlText w:val=""/>
      <w:lvlJc w:val="left"/>
      <w:pPr>
        <w:ind w:left="5397" w:hanging="360"/>
      </w:pPr>
      <w:rPr>
        <w:rFonts w:ascii="Wingdings" w:hAnsi="Wingdings" w:hint="default"/>
      </w:rPr>
    </w:lvl>
    <w:lvl w:ilvl="3" w:tplc="04090001" w:tentative="1">
      <w:start w:val="1"/>
      <w:numFmt w:val="bullet"/>
      <w:lvlText w:val=""/>
      <w:lvlJc w:val="left"/>
      <w:pPr>
        <w:ind w:left="6117" w:hanging="360"/>
      </w:pPr>
      <w:rPr>
        <w:rFonts w:ascii="Symbol" w:hAnsi="Symbol" w:hint="default"/>
      </w:rPr>
    </w:lvl>
    <w:lvl w:ilvl="4" w:tplc="04090003" w:tentative="1">
      <w:start w:val="1"/>
      <w:numFmt w:val="bullet"/>
      <w:lvlText w:val="o"/>
      <w:lvlJc w:val="left"/>
      <w:pPr>
        <w:ind w:left="6837" w:hanging="360"/>
      </w:pPr>
      <w:rPr>
        <w:rFonts w:ascii="Courier New" w:hAnsi="Courier New" w:cs="Courier New" w:hint="default"/>
      </w:rPr>
    </w:lvl>
    <w:lvl w:ilvl="5" w:tplc="04090005" w:tentative="1">
      <w:start w:val="1"/>
      <w:numFmt w:val="bullet"/>
      <w:lvlText w:val=""/>
      <w:lvlJc w:val="left"/>
      <w:pPr>
        <w:ind w:left="7557" w:hanging="360"/>
      </w:pPr>
      <w:rPr>
        <w:rFonts w:ascii="Wingdings" w:hAnsi="Wingdings" w:hint="default"/>
      </w:rPr>
    </w:lvl>
    <w:lvl w:ilvl="6" w:tplc="04090001" w:tentative="1">
      <w:start w:val="1"/>
      <w:numFmt w:val="bullet"/>
      <w:lvlText w:val=""/>
      <w:lvlJc w:val="left"/>
      <w:pPr>
        <w:ind w:left="8277" w:hanging="360"/>
      </w:pPr>
      <w:rPr>
        <w:rFonts w:ascii="Symbol" w:hAnsi="Symbol" w:hint="default"/>
      </w:rPr>
    </w:lvl>
    <w:lvl w:ilvl="7" w:tplc="04090003" w:tentative="1">
      <w:start w:val="1"/>
      <w:numFmt w:val="bullet"/>
      <w:lvlText w:val="o"/>
      <w:lvlJc w:val="left"/>
      <w:pPr>
        <w:ind w:left="8997" w:hanging="360"/>
      </w:pPr>
      <w:rPr>
        <w:rFonts w:ascii="Courier New" w:hAnsi="Courier New" w:cs="Courier New" w:hint="default"/>
      </w:rPr>
    </w:lvl>
    <w:lvl w:ilvl="8" w:tplc="04090005" w:tentative="1">
      <w:start w:val="1"/>
      <w:numFmt w:val="bullet"/>
      <w:lvlText w:val=""/>
      <w:lvlJc w:val="left"/>
      <w:pPr>
        <w:ind w:left="9717" w:hanging="360"/>
      </w:pPr>
      <w:rPr>
        <w:rFonts w:ascii="Wingdings" w:hAnsi="Wingdings" w:hint="default"/>
      </w:rPr>
    </w:lvl>
  </w:abstractNum>
  <w:abstractNum w:abstractNumId="39" w15:restartNumberingAfterBreak="0">
    <w:nsid w:val="64FE2201"/>
    <w:multiLevelType w:val="hybridMultilevel"/>
    <w:tmpl w:val="9280CFD4"/>
    <w:lvl w:ilvl="0" w:tplc="1228EC66">
      <w:start w:val="4"/>
      <w:numFmt w:val="bullet"/>
      <w:lvlText w:val="•"/>
      <w:lvlJc w:val="left"/>
      <w:pPr>
        <w:ind w:left="3600" w:hanging="360"/>
      </w:pPr>
      <w:rPr>
        <w:rFonts w:ascii="Calibri Light" w:eastAsiaTheme="minorHAnsi" w:hAnsi="Calibri Light" w:cs="Calibri Light" w:hint="default"/>
        <w:b/>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0" w15:restartNumberingAfterBreak="0">
    <w:nsid w:val="6F2531DA"/>
    <w:multiLevelType w:val="hybridMultilevel"/>
    <w:tmpl w:val="545600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1" w15:restartNumberingAfterBreak="0">
    <w:nsid w:val="70F23421"/>
    <w:multiLevelType w:val="hybridMultilevel"/>
    <w:tmpl w:val="C416FD66"/>
    <w:lvl w:ilvl="0" w:tplc="BA48D3EE">
      <w:start w:val="1"/>
      <w:numFmt w:val="bullet"/>
      <w:pStyle w:val="BulletlistCNFS"/>
      <w:lvlText w:val=""/>
      <w:lvlJc w:val="left"/>
      <w:pPr>
        <w:ind w:left="985" w:hanging="360"/>
      </w:pPr>
      <w:rPr>
        <w:rFonts w:ascii="Symbol" w:hAnsi="Symbol" w:cs="Symbol" w:hint="default"/>
        <w:sz w:val="16"/>
      </w:rPr>
    </w:lvl>
    <w:lvl w:ilvl="1" w:tplc="04090003">
      <w:start w:val="1"/>
      <w:numFmt w:val="bullet"/>
      <w:lvlText w:val="o"/>
      <w:lvlJc w:val="left"/>
      <w:pPr>
        <w:ind w:left="1999" w:hanging="360"/>
      </w:pPr>
      <w:rPr>
        <w:rFonts w:ascii="Courier New" w:hAnsi="Courier New" w:cs="Courier New" w:hint="default"/>
      </w:rPr>
    </w:lvl>
    <w:lvl w:ilvl="2" w:tplc="04090005">
      <w:start w:val="1"/>
      <w:numFmt w:val="bullet"/>
      <w:lvlText w:val=""/>
      <w:lvlJc w:val="left"/>
      <w:pPr>
        <w:ind w:left="2719" w:hanging="360"/>
      </w:pPr>
      <w:rPr>
        <w:rFonts w:ascii="Wingdings" w:hAnsi="Wingdings" w:hint="default"/>
      </w:rPr>
    </w:lvl>
    <w:lvl w:ilvl="3" w:tplc="04090001">
      <w:start w:val="1"/>
      <w:numFmt w:val="bullet"/>
      <w:lvlText w:val=""/>
      <w:lvlJc w:val="left"/>
      <w:pPr>
        <w:ind w:left="3439" w:hanging="360"/>
      </w:pPr>
      <w:rPr>
        <w:rFonts w:ascii="Symbol" w:hAnsi="Symbol" w:hint="default"/>
      </w:rPr>
    </w:lvl>
    <w:lvl w:ilvl="4" w:tplc="04090001">
      <w:start w:val="1"/>
      <w:numFmt w:val="bullet"/>
      <w:lvlText w:val=""/>
      <w:lvlJc w:val="left"/>
      <w:pPr>
        <w:ind w:left="4159" w:hanging="360"/>
      </w:pPr>
      <w:rPr>
        <w:rFonts w:ascii="Symbol" w:hAnsi="Symbol" w:hint="default"/>
      </w:rPr>
    </w:lvl>
    <w:lvl w:ilvl="5" w:tplc="04090005">
      <w:start w:val="1"/>
      <w:numFmt w:val="bullet"/>
      <w:lvlText w:val=""/>
      <w:lvlJc w:val="left"/>
      <w:pPr>
        <w:ind w:left="4879" w:hanging="360"/>
      </w:pPr>
      <w:rPr>
        <w:rFonts w:ascii="Wingdings" w:hAnsi="Wingdings" w:hint="default"/>
      </w:rPr>
    </w:lvl>
    <w:lvl w:ilvl="6" w:tplc="04090001" w:tentative="1">
      <w:start w:val="1"/>
      <w:numFmt w:val="bullet"/>
      <w:lvlText w:val=""/>
      <w:lvlJc w:val="left"/>
      <w:pPr>
        <w:ind w:left="5599" w:hanging="360"/>
      </w:pPr>
      <w:rPr>
        <w:rFonts w:ascii="Symbol" w:hAnsi="Symbol" w:hint="default"/>
      </w:rPr>
    </w:lvl>
    <w:lvl w:ilvl="7" w:tplc="04090003" w:tentative="1">
      <w:start w:val="1"/>
      <w:numFmt w:val="bullet"/>
      <w:lvlText w:val="o"/>
      <w:lvlJc w:val="left"/>
      <w:pPr>
        <w:ind w:left="6319" w:hanging="360"/>
      </w:pPr>
      <w:rPr>
        <w:rFonts w:ascii="Courier New" w:hAnsi="Courier New" w:cs="Courier New" w:hint="default"/>
      </w:rPr>
    </w:lvl>
    <w:lvl w:ilvl="8" w:tplc="04090005" w:tentative="1">
      <w:start w:val="1"/>
      <w:numFmt w:val="bullet"/>
      <w:lvlText w:val=""/>
      <w:lvlJc w:val="left"/>
      <w:pPr>
        <w:ind w:left="7039" w:hanging="360"/>
      </w:pPr>
      <w:rPr>
        <w:rFonts w:ascii="Wingdings" w:hAnsi="Wingdings" w:hint="default"/>
      </w:rPr>
    </w:lvl>
  </w:abstractNum>
  <w:abstractNum w:abstractNumId="42" w15:restartNumberingAfterBreak="0">
    <w:nsid w:val="78A4743E"/>
    <w:multiLevelType w:val="hybridMultilevel"/>
    <w:tmpl w:val="98DCAB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904E5E"/>
    <w:multiLevelType w:val="hybridMultilevel"/>
    <w:tmpl w:val="6422FD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129392551">
    <w:abstractNumId w:val="31"/>
  </w:num>
  <w:num w:numId="2" w16cid:durableId="702168548">
    <w:abstractNumId w:val="20"/>
  </w:num>
  <w:num w:numId="3" w16cid:durableId="1918896708">
    <w:abstractNumId w:val="14"/>
  </w:num>
  <w:num w:numId="4" w16cid:durableId="923076438">
    <w:abstractNumId w:val="18"/>
  </w:num>
  <w:num w:numId="5" w16cid:durableId="1160273553">
    <w:abstractNumId w:val="19"/>
  </w:num>
  <w:num w:numId="6" w16cid:durableId="261304162">
    <w:abstractNumId w:val="41"/>
  </w:num>
  <w:num w:numId="7" w16cid:durableId="1002009107">
    <w:abstractNumId w:val="24"/>
  </w:num>
  <w:num w:numId="8" w16cid:durableId="129250125">
    <w:abstractNumId w:val="29"/>
  </w:num>
  <w:num w:numId="9" w16cid:durableId="893201165">
    <w:abstractNumId w:val="35"/>
  </w:num>
  <w:num w:numId="10" w16cid:durableId="1238631090">
    <w:abstractNumId w:val="26"/>
  </w:num>
  <w:num w:numId="11" w16cid:durableId="1002051745">
    <w:abstractNumId w:val="0"/>
  </w:num>
  <w:num w:numId="12" w16cid:durableId="1614558896">
    <w:abstractNumId w:val="1"/>
  </w:num>
  <w:num w:numId="13" w16cid:durableId="1355769515">
    <w:abstractNumId w:val="2"/>
  </w:num>
  <w:num w:numId="14" w16cid:durableId="1055081354">
    <w:abstractNumId w:val="3"/>
  </w:num>
  <w:num w:numId="15" w16cid:durableId="123501832">
    <w:abstractNumId w:val="8"/>
  </w:num>
  <w:num w:numId="16" w16cid:durableId="252248425">
    <w:abstractNumId w:val="4"/>
  </w:num>
  <w:num w:numId="17" w16cid:durableId="336542944">
    <w:abstractNumId w:val="5"/>
  </w:num>
  <w:num w:numId="18" w16cid:durableId="1823352224">
    <w:abstractNumId w:val="6"/>
  </w:num>
  <w:num w:numId="19" w16cid:durableId="1213033935">
    <w:abstractNumId w:val="7"/>
  </w:num>
  <w:num w:numId="20" w16cid:durableId="141045776">
    <w:abstractNumId w:val="9"/>
  </w:num>
  <w:num w:numId="21" w16cid:durableId="571046236">
    <w:abstractNumId w:val="21"/>
  </w:num>
  <w:num w:numId="22" w16cid:durableId="205725545">
    <w:abstractNumId w:val="12"/>
  </w:num>
  <w:num w:numId="23" w16cid:durableId="494031781">
    <w:abstractNumId w:val="33"/>
  </w:num>
  <w:num w:numId="24" w16cid:durableId="765661143">
    <w:abstractNumId w:val="22"/>
  </w:num>
  <w:num w:numId="25" w16cid:durableId="1718165868">
    <w:abstractNumId w:val="13"/>
  </w:num>
  <w:num w:numId="26" w16cid:durableId="389960605">
    <w:abstractNumId w:val="16"/>
  </w:num>
  <w:num w:numId="27" w16cid:durableId="1204632279">
    <w:abstractNumId w:val="38"/>
  </w:num>
  <w:num w:numId="28" w16cid:durableId="8652653">
    <w:abstractNumId w:val="39"/>
  </w:num>
  <w:num w:numId="29" w16cid:durableId="475221861">
    <w:abstractNumId w:val="42"/>
  </w:num>
  <w:num w:numId="30" w16cid:durableId="691763056">
    <w:abstractNumId w:val="27"/>
  </w:num>
  <w:num w:numId="31" w16cid:durableId="181865839">
    <w:abstractNumId w:val="28"/>
  </w:num>
  <w:num w:numId="32" w16cid:durableId="1439636371">
    <w:abstractNumId w:val="17"/>
  </w:num>
  <w:num w:numId="33" w16cid:durableId="281543855">
    <w:abstractNumId w:val="36"/>
  </w:num>
  <w:num w:numId="34" w16cid:durableId="2051302431">
    <w:abstractNumId w:val="25"/>
  </w:num>
  <w:num w:numId="35" w16cid:durableId="1171944314">
    <w:abstractNumId w:val="34"/>
  </w:num>
  <w:num w:numId="36" w16cid:durableId="1906838300">
    <w:abstractNumId w:val="32"/>
  </w:num>
  <w:num w:numId="37" w16cid:durableId="375744187">
    <w:abstractNumId w:val="30"/>
  </w:num>
  <w:num w:numId="38" w16cid:durableId="200635428">
    <w:abstractNumId w:val="43"/>
  </w:num>
  <w:num w:numId="39" w16cid:durableId="1808276929">
    <w:abstractNumId w:val="15"/>
  </w:num>
  <w:num w:numId="40" w16cid:durableId="604507214">
    <w:abstractNumId w:val="11"/>
  </w:num>
  <w:num w:numId="41" w16cid:durableId="446587331">
    <w:abstractNumId w:val="23"/>
  </w:num>
  <w:num w:numId="42" w16cid:durableId="884759015">
    <w:abstractNumId w:val="40"/>
  </w:num>
  <w:num w:numId="43" w16cid:durableId="682514043">
    <w:abstractNumId w:val="37"/>
  </w:num>
  <w:num w:numId="44" w16cid:durableId="16468585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42"/>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415"/>
    <w:rsid w:val="00003160"/>
    <w:rsid w:val="000328D8"/>
    <w:rsid w:val="00035E28"/>
    <w:rsid w:val="000428EE"/>
    <w:rsid w:val="000539D9"/>
    <w:rsid w:val="000851B9"/>
    <w:rsid w:val="00086033"/>
    <w:rsid w:val="0008783C"/>
    <w:rsid w:val="000925CB"/>
    <w:rsid w:val="00093D40"/>
    <w:rsid w:val="000C5606"/>
    <w:rsid w:val="000D3C24"/>
    <w:rsid w:val="000F68AF"/>
    <w:rsid w:val="00100CE1"/>
    <w:rsid w:val="0010264F"/>
    <w:rsid w:val="00103AF2"/>
    <w:rsid w:val="001140D7"/>
    <w:rsid w:val="00122BF3"/>
    <w:rsid w:val="00124378"/>
    <w:rsid w:val="00150700"/>
    <w:rsid w:val="00152742"/>
    <w:rsid w:val="0016393C"/>
    <w:rsid w:val="00171630"/>
    <w:rsid w:val="00174B76"/>
    <w:rsid w:val="001A2AB0"/>
    <w:rsid w:val="001A7449"/>
    <w:rsid w:val="001E2B8F"/>
    <w:rsid w:val="00203415"/>
    <w:rsid w:val="002106EE"/>
    <w:rsid w:val="00210D78"/>
    <w:rsid w:val="002249E7"/>
    <w:rsid w:val="00231822"/>
    <w:rsid w:val="002374B8"/>
    <w:rsid w:val="0025238B"/>
    <w:rsid w:val="00254D08"/>
    <w:rsid w:val="00255F52"/>
    <w:rsid w:val="0025612E"/>
    <w:rsid w:val="00263D2F"/>
    <w:rsid w:val="00264A72"/>
    <w:rsid w:val="00265562"/>
    <w:rsid w:val="00265D42"/>
    <w:rsid w:val="002C1652"/>
    <w:rsid w:val="002C1BFE"/>
    <w:rsid w:val="002D238D"/>
    <w:rsid w:val="002E125A"/>
    <w:rsid w:val="002E2D7A"/>
    <w:rsid w:val="003000C6"/>
    <w:rsid w:val="00301427"/>
    <w:rsid w:val="00313128"/>
    <w:rsid w:val="00323285"/>
    <w:rsid w:val="00332707"/>
    <w:rsid w:val="00332D3F"/>
    <w:rsid w:val="0033685B"/>
    <w:rsid w:val="003616A5"/>
    <w:rsid w:val="00393EC8"/>
    <w:rsid w:val="00397182"/>
    <w:rsid w:val="003B7BFF"/>
    <w:rsid w:val="003C7165"/>
    <w:rsid w:val="003F3F2E"/>
    <w:rsid w:val="003F751D"/>
    <w:rsid w:val="00415A18"/>
    <w:rsid w:val="00425926"/>
    <w:rsid w:val="00427661"/>
    <w:rsid w:val="00442D39"/>
    <w:rsid w:val="004457F9"/>
    <w:rsid w:val="00453B67"/>
    <w:rsid w:val="00480905"/>
    <w:rsid w:val="004A7BEF"/>
    <w:rsid w:val="004C26B5"/>
    <w:rsid w:val="004C5CC2"/>
    <w:rsid w:val="004C646D"/>
    <w:rsid w:val="004C7E16"/>
    <w:rsid w:val="004D0BE3"/>
    <w:rsid w:val="004D45EB"/>
    <w:rsid w:val="004D6B72"/>
    <w:rsid w:val="004E0789"/>
    <w:rsid w:val="00502986"/>
    <w:rsid w:val="005429FF"/>
    <w:rsid w:val="0054792A"/>
    <w:rsid w:val="0055756B"/>
    <w:rsid w:val="0056472D"/>
    <w:rsid w:val="0057723D"/>
    <w:rsid w:val="005847BB"/>
    <w:rsid w:val="00587C02"/>
    <w:rsid w:val="005D7315"/>
    <w:rsid w:val="005E7EA0"/>
    <w:rsid w:val="005F26A7"/>
    <w:rsid w:val="00621BFF"/>
    <w:rsid w:val="00623092"/>
    <w:rsid w:val="006345CA"/>
    <w:rsid w:val="006673C7"/>
    <w:rsid w:val="006959AC"/>
    <w:rsid w:val="006C1C00"/>
    <w:rsid w:val="006C2048"/>
    <w:rsid w:val="006C7B7B"/>
    <w:rsid w:val="006E2CB2"/>
    <w:rsid w:val="006E63AE"/>
    <w:rsid w:val="00705CE9"/>
    <w:rsid w:val="00714BD9"/>
    <w:rsid w:val="00730883"/>
    <w:rsid w:val="00733B32"/>
    <w:rsid w:val="00734A72"/>
    <w:rsid w:val="00751CC2"/>
    <w:rsid w:val="007554FE"/>
    <w:rsid w:val="0076761B"/>
    <w:rsid w:val="00777A08"/>
    <w:rsid w:val="00787671"/>
    <w:rsid w:val="007A4FED"/>
    <w:rsid w:val="007C01A4"/>
    <w:rsid w:val="007C2B27"/>
    <w:rsid w:val="007F40E5"/>
    <w:rsid w:val="00823949"/>
    <w:rsid w:val="0082580D"/>
    <w:rsid w:val="00845197"/>
    <w:rsid w:val="00850FD3"/>
    <w:rsid w:val="00881B42"/>
    <w:rsid w:val="00883B0C"/>
    <w:rsid w:val="00891814"/>
    <w:rsid w:val="008E2E13"/>
    <w:rsid w:val="008F63BF"/>
    <w:rsid w:val="00910AFA"/>
    <w:rsid w:val="00923315"/>
    <w:rsid w:val="00930EB7"/>
    <w:rsid w:val="00932400"/>
    <w:rsid w:val="009324BB"/>
    <w:rsid w:val="00932F28"/>
    <w:rsid w:val="00953281"/>
    <w:rsid w:val="009636B9"/>
    <w:rsid w:val="00972ADC"/>
    <w:rsid w:val="009B57ED"/>
    <w:rsid w:val="009C4C49"/>
    <w:rsid w:val="009D37B4"/>
    <w:rsid w:val="00A22004"/>
    <w:rsid w:val="00A34CE2"/>
    <w:rsid w:val="00A45C95"/>
    <w:rsid w:val="00A55829"/>
    <w:rsid w:val="00A57156"/>
    <w:rsid w:val="00A61F69"/>
    <w:rsid w:val="00A6454A"/>
    <w:rsid w:val="00A7726D"/>
    <w:rsid w:val="00A82788"/>
    <w:rsid w:val="00A91B3A"/>
    <w:rsid w:val="00A93E8B"/>
    <w:rsid w:val="00A93FC0"/>
    <w:rsid w:val="00AA1B0D"/>
    <w:rsid w:val="00AA3113"/>
    <w:rsid w:val="00AA730B"/>
    <w:rsid w:val="00AC6A0F"/>
    <w:rsid w:val="00AD1B36"/>
    <w:rsid w:val="00AF7BA3"/>
    <w:rsid w:val="00B23BB9"/>
    <w:rsid w:val="00B4654F"/>
    <w:rsid w:val="00B57A7C"/>
    <w:rsid w:val="00B62008"/>
    <w:rsid w:val="00B87D23"/>
    <w:rsid w:val="00BC045D"/>
    <w:rsid w:val="00BC354B"/>
    <w:rsid w:val="00BC7C2B"/>
    <w:rsid w:val="00BF6D5C"/>
    <w:rsid w:val="00C17C49"/>
    <w:rsid w:val="00C23089"/>
    <w:rsid w:val="00C32743"/>
    <w:rsid w:val="00C417A1"/>
    <w:rsid w:val="00C475D3"/>
    <w:rsid w:val="00C64CFC"/>
    <w:rsid w:val="00C777FF"/>
    <w:rsid w:val="00C8512C"/>
    <w:rsid w:val="00C92ABD"/>
    <w:rsid w:val="00C93177"/>
    <w:rsid w:val="00CB0104"/>
    <w:rsid w:val="00CB5EBB"/>
    <w:rsid w:val="00D479BE"/>
    <w:rsid w:val="00D53990"/>
    <w:rsid w:val="00D5513A"/>
    <w:rsid w:val="00D56104"/>
    <w:rsid w:val="00D60DF6"/>
    <w:rsid w:val="00D611A1"/>
    <w:rsid w:val="00D62D62"/>
    <w:rsid w:val="00D7271C"/>
    <w:rsid w:val="00D76D02"/>
    <w:rsid w:val="00D819CE"/>
    <w:rsid w:val="00D827B2"/>
    <w:rsid w:val="00D9763C"/>
    <w:rsid w:val="00DB4BE6"/>
    <w:rsid w:val="00E12E4E"/>
    <w:rsid w:val="00E3238F"/>
    <w:rsid w:val="00E35F9D"/>
    <w:rsid w:val="00E36E9E"/>
    <w:rsid w:val="00E43F35"/>
    <w:rsid w:val="00E55C48"/>
    <w:rsid w:val="00E7068A"/>
    <w:rsid w:val="00E71286"/>
    <w:rsid w:val="00E71DD8"/>
    <w:rsid w:val="00E80B15"/>
    <w:rsid w:val="00E86A68"/>
    <w:rsid w:val="00E930DB"/>
    <w:rsid w:val="00E93330"/>
    <w:rsid w:val="00E952B3"/>
    <w:rsid w:val="00EA2D8A"/>
    <w:rsid w:val="00EA532F"/>
    <w:rsid w:val="00EB0FA4"/>
    <w:rsid w:val="00EB1E2D"/>
    <w:rsid w:val="00EB2A98"/>
    <w:rsid w:val="00EB4A4B"/>
    <w:rsid w:val="00EE32D9"/>
    <w:rsid w:val="00EE5DE4"/>
    <w:rsid w:val="00EE64E7"/>
    <w:rsid w:val="00F42BFB"/>
    <w:rsid w:val="00F65993"/>
    <w:rsid w:val="00F85066"/>
    <w:rsid w:val="00F8756D"/>
    <w:rsid w:val="00FC7F52"/>
    <w:rsid w:val="00FD583E"/>
    <w:rsid w:val="00FD6C27"/>
  </w:rsids>
  <m:mathPr>
    <m:mathFont m:val="Cambria Math"/>
    <m:brkBin m:val="before"/>
    <m:brkBinSub m:val="--"/>
    <m:smallFrac m:val="0"/>
    <m:dispDef/>
    <m:lMargin m:val="0"/>
    <m:rMargin m:val="0"/>
    <m:defJc m:val="centerGroup"/>
    <m:wrapIndent m:val="1440"/>
    <m:intLim m:val="subSup"/>
    <m:naryLim m:val="undOvr"/>
  </m:mathPr>
  <w:themeFontLang w:val="fr-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F979A"/>
  <w15:chartTrackingRefBased/>
  <w15:docId w15:val="{D1F9C0B4-B845-9D4D-ACA5-4753B7BAE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NFS)"/>
    <w:qFormat/>
    <w:rsid w:val="00FC7F52"/>
    <w:pPr>
      <w:snapToGrid w:val="0"/>
      <w:spacing w:before="60" w:after="240" w:line="264" w:lineRule="auto"/>
    </w:pPr>
    <w:rPr>
      <w:rFonts w:asciiTheme="majorHAnsi" w:hAnsiTheme="majorHAnsi" w:cstheme="minorHAnsi"/>
      <w:sz w:val="21"/>
      <w:szCs w:val="20"/>
    </w:rPr>
  </w:style>
  <w:style w:type="paragraph" w:styleId="Heading1">
    <w:name w:val="heading 1"/>
    <w:aliases w:val="H1 (CNFS)"/>
    <w:next w:val="Normal"/>
    <w:link w:val="Heading1Char"/>
    <w:uiPriority w:val="9"/>
    <w:qFormat/>
    <w:rsid w:val="005847BB"/>
    <w:pPr>
      <w:keepNext/>
      <w:keepLines/>
      <w:spacing w:after="0"/>
      <w:outlineLvl w:val="0"/>
    </w:pPr>
    <w:rPr>
      <w:rFonts w:eastAsiaTheme="majorEastAsia" w:cstheme="majorBidi"/>
      <w:color w:val="9C1C1F"/>
      <w:sz w:val="56"/>
      <w:szCs w:val="32"/>
    </w:rPr>
  </w:style>
  <w:style w:type="paragraph" w:styleId="Heading2">
    <w:name w:val="heading 2"/>
    <w:aliases w:val="H2 (CNFS)"/>
    <w:next w:val="Normal"/>
    <w:link w:val="Heading2Char"/>
    <w:uiPriority w:val="9"/>
    <w:unhideWhenUsed/>
    <w:qFormat/>
    <w:rsid w:val="00EE64E7"/>
    <w:pPr>
      <w:keepNext/>
      <w:keepLines/>
      <w:spacing w:before="360" w:after="80"/>
      <w:outlineLvl w:val="1"/>
    </w:pPr>
    <w:rPr>
      <w:rFonts w:asciiTheme="majorHAnsi" w:eastAsiaTheme="majorEastAsia" w:hAnsiTheme="majorHAnsi" w:cstheme="majorBidi"/>
      <w:b/>
      <w:color w:val="343741"/>
      <w:sz w:val="30"/>
      <w:szCs w:val="26"/>
    </w:rPr>
  </w:style>
  <w:style w:type="paragraph" w:styleId="Heading3">
    <w:name w:val="heading 3"/>
    <w:aliases w:val="H3 (CNFS)"/>
    <w:basedOn w:val="Normal"/>
    <w:next w:val="Normal"/>
    <w:link w:val="Heading3Char"/>
    <w:uiPriority w:val="9"/>
    <w:unhideWhenUsed/>
    <w:qFormat/>
    <w:rsid w:val="00150700"/>
    <w:pPr>
      <w:keepNext/>
      <w:keepLines/>
      <w:spacing w:before="40" w:after="0"/>
      <w:outlineLvl w:val="2"/>
    </w:pPr>
    <w:rPr>
      <w:rFonts w:eastAsiaTheme="majorEastAsia" w:cstheme="majorBidi"/>
      <w:color w:val="474C55"/>
      <w:sz w:val="24"/>
      <w:szCs w:val="24"/>
    </w:rPr>
  </w:style>
  <w:style w:type="paragraph" w:styleId="Heading4">
    <w:name w:val="heading 4"/>
    <w:aliases w:val="H4 (CNFS)"/>
    <w:basedOn w:val="Normal"/>
    <w:next w:val="Normal"/>
    <w:link w:val="Heading4Char"/>
    <w:uiPriority w:val="9"/>
    <w:unhideWhenUsed/>
    <w:qFormat/>
    <w:rsid w:val="00150700"/>
    <w:pPr>
      <w:keepNext/>
      <w:keepLines/>
      <w:spacing w:before="40" w:after="0"/>
      <w:outlineLvl w:val="3"/>
    </w:pPr>
    <w:rPr>
      <w:rFonts w:eastAsiaTheme="majorEastAsia" w:cstheme="majorBidi"/>
      <w:i/>
      <w:iCs/>
      <w:color w:val="474C55"/>
    </w:rPr>
  </w:style>
  <w:style w:type="paragraph" w:styleId="Heading5">
    <w:name w:val="heading 5"/>
    <w:aliases w:val="H5 (CNFS)"/>
    <w:basedOn w:val="Normal"/>
    <w:next w:val="Normal"/>
    <w:link w:val="Heading5Char"/>
    <w:uiPriority w:val="9"/>
    <w:unhideWhenUsed/>
    <w:qFormat/>
    <w:rsid w:val="00150700"/>
    <w:pPr>
      <w:keepNext/>
      <w:keepLines/>
      <w:spacing w:before="40" w:after="0"/>
      <w:outlineLvl w:val="4"/>
    </w:pPr>
    <w:rPr>
      <w:rFonts w:eastAsiaTheme="majorEastAsia" w:cstheme="majorBidi"/>
      <w:color w:val="474C55"/>
    </w:rPr>
  </w:style>
  <w:style w:type="paragraph" w:styleId="Heading6">
    <w:name w:val="heading 6"/>
    <w:aliases w:val="H6 (CNFS)"/>
    <w:basedOn w:val="Normal"/>
    <w:next w:val="Normal"/>
    <w:link w:val="Heading6Char"/>
    <w:uiPriority w:val="9"/>
    <w:unhideWhenUsed/>
    <w:qFormat/>
    <w:rsid w:val="00150700"/>
    <w:pPr>
      <w:keepNext/>
      <w:keepLines/>
      <w:spacing w:before="40" w:after="0"/>
      <w:outlineLvl w:val="5"/>
    </w:pPr>
    <w:rPr>
      <w:rFonts w:eastAsiaTheme="majorEastAsia" w:cstheme="majorBidi"/>
      <w:color w:val="474C55"/>
    </w:rPr>
  </w:style>
  <w:style w:type="paragraph" w:styleId="Heading7">
    <w:name w:val="heading 7"/>
    <w:aliases w:val="H7 (CNFS)"/>
    <w:basedOn w:val="Normal"/>
    <w:next w:val="Normal"/>
    <w:link w:val="Heading7Char"/>
    <w:uiPriority w:val="9"/>
    <w:unhideWhenUsed/>
    <w:qFormat/>
    <w:rsid w:val="00150700"/>
    <w:pPr>
      <w:keepNext/>
      <w:keepLines/>
      <w:spacing w:before="40" w:after="0"/>
      <w:outlineLvl w:val="6"/>
    </w:pPr>
    <w:rPr>
      <w:rFonts w:eastAsiaTheme="majorEastAsia" w:cstheme="majorBidi"/>
      <w:i/>
      <w:iCs/>
      <w:color w:val="474C55"/>
    </w:rPr>
  </w:style>
  <w:style w:type="paragraph" w:styleId="Heading8">
    <w:name w:val="heading 8"/>
    <w:aliases w:val="H8 (CNFS)"/>
    <w:basedOn w:val="Normal"/>
    <w:next w:val="Normal"/>
    <w:link w:val="Heading8Char"/>
    <w:uiPriority w:val="9"/>
    <w:unhideWhenUsed/>
    <w:qFormat/>
    <w:rsid w:val="00150700"/>
    <w:pPr>
      <w:keepNext/>
      <w:keepLines/>
      <w:spacing w:before="40" w:after="0"/>
      <w:outlineLvl w:val="7"/>
    </w:pPr>
    <w:rPr>
      <w:rFonts w:eastAsiaTheme="majorEastAsia" w:cstheme="majorBidi"/>
      <w:color w:val="474C55"/>
      <w:szCs w:val="21"/>
    </w:rPr>
  </w:style>
  <w:style w:type="paragraph" w:styleId="Heading9">
    <w:name w:val="heading 9"/>
    <w:aliases w:val="H9 (CNFS)"/>
    <w:basedOn w:val="Normal"/>
    <w:next w:val="Normal"/>
    <w:link w:val="Heading9Char"/>
    <w:uiPriority w:val="9"/>
    <w:unhideWhenUsed/>
    <w:qFormat/>
    <w:rsid w:val="00150700"/>
    <w:pPr>
      <w:keepNext/>
      <w:keepLines/>
      <w:spacing w:before="40" w:after="0"/>
      <w:outlineLvl w:val="8"/>
    </w:pPr>
    <w:rPr>
      <w:rFonts w:eastAsiaTheme="majorEastAsia" w:cstheme="majorBidi"/>
      <w:i/>
      <w:iCs/>
      <w:color w:val="474C55"/>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 (CNFS)"/>
    <w:basedOn w:val="Normal"/>
    <w:link w:val="HeaderChar"/>
    <w:uiPriority w:val="99"/>
    <w:unhideWhenUsed/>
    <w:rsid w:val="005847BB"/>
    <w:pPr>
      <w:tabs>
        <w:tab w:val="center" w:pos="4680"/>
        <w:tab w:val="right" w:pos="9360"/>
      </w:tabs>
    </w:pPr>
    <w:rPr>
      <w:rFonts w:asciiTheme="minorHAnsi" w:hAnsiTheme="minorHAnsi"/>
      <w:sz w:val="24"/>
    </w:rPr>
  </w:style>
  <w:style w:type="character" w:customStyle="1" w:styleId="HeaderChar">
    <w:name w:val="Header Char"/>
    <w:aliases w:val="H (CNFS) Char"/>
    <w:basedOn w:val="DefaultParagraphFont"/>
    <w:link w:val="Header"/>
    <w:uiPriority w:val="99"/>
    <w:rsid w:val="005847BB"/>
    <w:rPr>
      <w:rFonts w:cstheme="minorHAnsi"/>
      <w:sz w:val="24"/>
      <w:szCs w:val="20"/>
    </w:rPr>
  </w:style>
  <w:style w:type="paragraph" w:styleId="Footer">
    <w:name w:val="footer"/>
    <w:aliases w:val="F (CNFS)"/>
    <w:basedOn w:val="Normal"/>
    <w:link w:val="FooterChar"/>
    <w:uiPriority w:val="99"/>
    <w:unhideWhenUsed/>
    <w:rsid w:val="0010264F"/>
    <w:pPr>
      <w:pBdr>
        <w:top w:val="single" w:sz="4" w:space="1" w:color="auto"/>
      </w:pBdr>
      <w:tabs>
        <w:tab w:val="center" w:pos="4680"/>
        <w:tab w:val="right" w:pos="9360"/>
      </w:tabs>
      <w:spacing w:after="0"/>
      <w:jc w:val="center"/>
    </w:pPr>
    <w:rPr>
      <w:sz w:val="13"/>
      <w:szCs w:val="13"/>
    </w:rPr>
  </w:style>
  <w:style w:type="character" w:customStyle="1" w:styleId="FooterChar">
    <w:name w:val="Footer Char"/>
    <w:aliases w:val="F (CNFS) Char"/>
    <w:basedOn w:val="DefaultParagraphFont"/>
    <w:link w:val="Footer"/>
    <w:uiPriority w:val="99"/>
    <w:rsid w:val="0010264F"/>
    <w:rPr>
      <w:rFonts w:ascii="Roboto" w:hAnsi="Roboto"/>
      <w:sz w:val="13"/>
      <w:szCs w:val="13"/>
    </w:rPr>
  </w:style>
  <w:style w:type="paragraph" w:customStyle="1" w:styleId="Default">
    <w:name w:val="Default"/>
    <w:rsid w:val="002E2D7A"/>
    <w:pPr>
      <w:autoSpaceDE w:val="0"/>
      <w:autoSpaceDN w:val="0"/>
      <w:adjustRightInd w:val="0"/>
      <w:spacing w:after="0" w:line="240" w:lineRule="auto"/>
    </w:pPr>
    <w:rPr>
      <w:rFonts w:ascii="Calibri" w:hAnsi="Calibri" w:cs="Calibri"/>
      <w:color w:val="000000"/>
      <w:sz w:val="24"/>
      <w:szCs w:val="24"/>
      <w:lang w:val="en-US"/>
    </w:rPr>
  </w:style>
  <w:style w:type="paragraph" w:customStyle="1" w:styleId="BasicParagraph">
    <w:name w:val="[Basic Paragraph]"/>
    <w:basedOn w:val="Normal"/>
    <w:uiPriority w:val="99"/>
    <w:rsid w:val="00D53990"/>
    <w:pPr>
      <w:autoSpaceDE w:val="0"/>
      <w:autoSpaceDN w:val="0"/>
      <w:adjustRightInd w:val="0"/>
      <w:spacing w:after="0" w:line="288" w:lineRule="auto"/>
      <w:textAlignment w:val="center"/>
    </w:pPr>
    <w:rPr>
      <w:rFonts w:ascii="Myriad Pro" w:hAnsi="Myriad Pro" w:cs="Myriad Pro"/>
      <w:color w:val="000000"/>
      <w:lang w:val="en-US"/>
    </w:rPr>
  </w:style>
  <w:style w:type="character" w:customStyle="1" w:styleId="Heading1Char">
    <w:name w:val="Heading 1 Char"/>
    <w:aliases w:val="H1 (CNFS) Char"/>
    <w:basedOn w:val="DefaultParagraphFont"/>
    <w:link w:val="Heading1"/>
    <w:uiPriority w:val="9"/>
    <w:rsid w:val="005847BB"/>
    <w:rPr>
      <w:rFonts w:eastAsiaTheme="majorEastAsia" w:cstheme="majorBidi"/>
      <w:color w:val="9C1C1F"/>
      <w:sz w:val="56"/>
      <w:szCs w:val="32"/>
    </w:rPr>
  </w:style>
  <w:style w:type="table" w:styleId="TableGrid">
    <w:name w:val="Table Grid"/>
    <w:basedOn w:val="TableNormal"/>
    <w:uiPriority w:val="39"/>
    <w:rsid w:val="001243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itationCNFS">
    <w:name w:val="Citation (CNFS)"/>
    <w:basedOn w:val="Normal"/>
    <w:qFormat/>
    <w:rsid w:val="00823949"/>
    <w:rPr>
      <w:color w:val="474C55"/>
      <w:sz w:val="16"/>
    </w:rPr>
  </w:style>
  <w:style w:type="character" w:customStyle="1" w:styleId="Heading2Char">
    <w:name w:val="Heading 2 Char"/>
    <w:aliases w:val="H2 (CNFS) Char"/>
    <w:basedOn w:val="DefaultParagraphFont"/>
    <w:link w:val="Heading2"/>
    <w:uiPriority w:val="9"/>
    <w:rsid w:val="00EE64E7"/>
    <w:rPr>
      <w:rFonts w:asciiTheme="majorHAnsi" w:eastAsiaTheme="majorEastAsia" w:hAnsiTheme="majorHAnsi" w:cstheme="majorBidi"/>
      <w:b/>
      <w:color w:val="343741"/>
      <w:sz w:val="30"/>
      <w:szCs w:val="26"/>
    </w:rPr>
  </w:style>
  <w:style w:type="paragraph" w:styleId="ListParagraph">
    <w:name w:val="List Paragraph"/>
    <w:basedOn w:val="Normal"/>
    <w:uiPriority w:val="34"/>
    <w:qFormat/>
    <w:rsid w:val="00C23089"/>
    <w:pPr>
      <w:numPr>
        <w:numId w:val="4"/>
      </w:numPr>
      <w:spacing w:after="160" w:line="259" w:lineRule="auto"/>
      <w:contextualSpacing/>
    </w:pPr>
    <w:rPr>
      <w:sz w:val="22"/>
    </w:rPr>
  </w:style>
  <w:style w:type="character" w:customStyle="1" w:styleId="Heading3Char">
    <w:name w:val="Heading 3 Char"/>
    <w:aliases w:val="H3 (CNFS) Char"/>
    <w:basedOn w:val="DefaultParagraphFont"/>
    <w:link w:val="Heading3"/>
    <w:uiPriority w:val="9"/>
    <w:rsid w:val="00150700"/>
    <w:rPr>
      <w:rFonts w:asciiTheme="majorHAnsi" w:eastAsiaTheme="majorEastAsia" w:hAnsiTheme="majorHAnsi" w:cstheme="majorBidi"/>
      <w:color w:val="474C55"/>
      <w:sz w:val="24"/>
      <w:szCs w:val="24"/>
    </w:rPr>
  </w:style>
  <w:style w:type="character" w:customStyle="1" w:styleId="Heading4Char">
    <w:name w:val="Heading 4 Char"/>
    <w:aliases w:val="H4 (CNFS) Char"/>
    <w:basedOn w:val="DefaultParagraphFont"/>
    <w:link w:val="Heading4"/>
    <w:uiPriority w:val="9"/>
    <w:rsid w:val="00150700"/>
    <w:rPr>
      <w:rFonts w:asciiTheme="majorHAnsi" w:eastAsiaTheme="majorEastAsia" w:hAnsiTheme="majorHAnsi" w:cstheme="majorBidi"/>
      <w:i/>
      <w:iCs/>
      <w:color w:val="474C55"/>
      <w:sz w:val="20"/>
      <w:szCs w:val="20"/>
    </w:rPr>
  </w:style>
  <w:style w:type="character" w:customStyle="1" w:styleId="Heading5Char">
    <w:name w:val="Heading 5 Char"/>
    <w:aliases w:val="H5 (CNFS) Char"/>
    <w:basedOn w:val="DefaultParagraphFont"/>
    <w:link w:val="Heading5"/>
    <w:uiPriority w:val="9"/>
    <w:rsid w:val="00150700"/>
    <w:rPr>
      <w:rFonts w:asciiTheme="majorHAnsi" w:eastAsiaTheme="majorEastAsia" w:hAnsiTheme="majorHAnsi" w:cstheme="majorBidi"/>
      <w:color w:val="474C55"/>
      <w:sz w:val="20"/>
      <w:szCs w:val="20"/>
    </w:rPr>
  </w:style>
  <w:style w:type="character" w:customStyle="1" w:styleId="Heading6Char">
    <w:name w:val="Heading 6 Char"/>
    <w:aliases w:val="H6 (CNFS) Char"/>
    <w:basedOn w:val="DefaultParagraphFont"/>
    <w:link w:val="Heading6"/>
    <w:uiPriority w:val="9"/>
    <w:rsid w:val="00150700"/>
    <w:rPr>
      <w:rFonts w:asciiTheme="majorHAnsi" w:eastAsiaTheme="majorEastAsia" w:hAnsiTheme="majorHAnsi" w:cstheme="majorBidi"/>
      <w:color w:val="474C55"/>
      <w:sz w:val="20"/>
      <w:szCs w:val="20"/>
    </w:rPr>
  </w:style>
  <w:style w:type="character" w:customStyle="1" w:styleId="Heading7Char">
    <w:name w:val="Heading 7 Char"/>
    <w:aliases w:val="H7 (CNFS) Char"/>
    <w:basedOn w:val="DefaultParagraphFont"/>
    <w:link w:val="Heading7"/>
    <w:uiPriority w:val="9"/>
    <w:rsid w:val="00150700"/>
    <w:rPr>
      <w:rFonts w:asciiTheme="majorHAnsi" w:eastAsiaTheme="majorEastAsia" w:hAnsiTheme="majorHAnsi" w:cstheme="majorBidi"/>
      <w:i/>
      <w:iCs/>
      <w:color w:val="474C55"/>
      <w:sz w:val="20"/>
      <w:szCs w:val="20"/>
    </w:rPr>
  </w:style>
  <w:style w:type="character" w:customStyle="1" w:styleId="Heading8Char">
    <w:name w:val="Heading 8 Char"/>
    <w:aliases w:val="H8 (CNFS) Char"/>
    <w:basedOn w:val="DefaultParagraphFont"/>
    <w:link w:val="Heading8"/>
    <w:uiPriority w:val="9"/>
    <w:rsid w:val="00150700"/>
    <w:rPr>
      <w:rFonts w:asciiTheme="majorHAnsi" w:eastAsiaTheme="majorEastAsia" w:hAnsiTheme="majorHAnsi" w:cstheme="majorBidi"/>
      <w:color w:val="474C55"/>
      <w:sz w:val="21"/>
      <w:szCs w:val="21"/>
    </w:rPr>
  </w:style>
  <w:style w:type="character" w:customStyle="1" w:styleId="Heading9Char">
    <w:name w:val="Heading 9 Char"/>
    <w:aliases w:val="H9 (CNFS) Char"/>
    <w:basedOn w:val="DefaultParagraphFont"/>
    <w:link w:val="Heading9"/>
    <w:uiPriority w:val="9"/>
    <w:rsid w:val="00150700"/>
    <w:rPr>
      <w:rFonts w:asciiTheme="majorHAnsi" w:eastAsiaTheme="majorEastAsia" w:hAnsiTheme="majorHAnsi" w:cstheme="majorBidi"/>
      <w:i/>
      <w:iCs/>
      <w:color w:val="474C55"/>
      <w:sz w:val="21"/>
      <w:szCs w:val="21"/>
    </w:rPr>
  </w:style>
  <w:style w:type="paragraph" w:customStyle="1" w:styleId="TableHeaderCNFS">
    <w:name w:val="Table Header (CNFS)"/>
    <w:qFormat/>
    <w:rsid w:val="005847BB"/>
    <w:pPr>
      <w:spacing w:before="120" w:after="120" w:line="240" w:lineRule="auto"/>
      <w:jc w:val="center"/>
    </w:pPr>
    <w:rPr>
      <w:rFonts w:cstheme="minorHAnsi"/>
      <w:b/>
      <w:color w:val="9C1C1F"/>
      <w:sz w:val="20"/>
      <w:szCs w:val="20"/>
    </w:rPr>
  </w:style>
  <w:style w:type="paragraph" w:styleId="BalloonText">
    <w:name w:val="Balloon Text"/>
    <w:basedOn w:val="Normal"/>
    <w:link w:val="BalloonTextChar"/>
    <w:uiPriority w:val="99"/>
    <w:semiHidden/>
    <w:unhideWhenUsed/>
    <w:rsid w:val="004C26B5"/>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6B5"/>
    <w:rPr>
      <w:rFonts w:ascii="Times New Roman" w:hAnsi="Times New Roman" w:cs="Times New Roman"/>
      <w:sz w:val="18"/>
      <w:szCs w:val="18"/>
    </w:rPr>
  </w:style>
  <w:style w:type="paragraph" w:customStyle="1" w:styleId="TableTextCNFS">
    <w:name w:val="Table Text (CNFS)"/>
    <w:qFormat/>
    <w:rsid w:val="004A7BEF"/>
    <w:pPr>
      <w:spacing w:before="120" w:after="120"/>
    </w:pPr>
    <w:rPr>
      <w:rFonts w:asciiTheme="majorHAnsi" w:hAnsiTheme="majorHAnsi" w:cstheme="minorHAnsi"/>
      <w:szCs w:val="20"/>
    </w:rPr>
  </w:style>
  <w:style w:type="paragraph" w:customStyle="1" w:styleId="TableSub-headerCNFS">
    <w:name w:val="Table Sub-header (CNFS)"/>
    <w:basedOn w:val="TableTextCNFS"/>
    <w:qFormat/>
    <w:rsid w:val="006C2048"/>
    <w:pPr>
      <w:spacing w:line="240" w:lineRule="auto"/>
    </w:pPr>
    <w:rPr>
      <w:rFonts w:cstheme="majorHAnsi"/>
      <w:bCs/>
      <w:i/>
      <w:color w:val="9C1C1F"/>
      <w:sz w:val="20"/>
      <w:szCs w:val="24"/>
    </w:rPr>
  </w:style>
  <w:style w:type="paragraph" w:customStyle="1" w:styleId="BulletlistCNFS">
    <w:name w:val="Bullet list (CNFS)"/>
    <w:qFormat/>
    <w:rsid w:val="00A57156"/>
    <w:pPr>
      <w:numPr>
        <w:numId w:val="6"/>
      </w:numPr>
      <w:adjustRightInd w:val="0"/>
      <w:snapToGrid w:val="0"/>
      <w:spacing w:before="60" w:after="240" w:line="288" w:lineRule="auto"/>
      <w:ind w:left="317" w:right="101" w:hanging="216"/>
      <w:contextualSpacing/>
    </w:pPr>
    <w:rPr>
      <w:rFonts w:asciiTheme="majorHAnsi" w:hAnsiTheme="majorHAnsi" w:cstheme="majorHAnsi"/>
      <w:sz w:val="21"/>
      <w:szCs w:val="20"/>
    </w:rPr>
  </w:style>
  <w:style w:type="character" w:styleId="Strong">
    <w:name w:val="Strong"/>
    <w:basedOn w:val="DefaultParagraphFont"/>
    <w:uiPriority w:val="22"/>
    <w:qFormat/>
    <w:rsid w:val="00150700"/>
    <w:rPr>
      <w:b/>
      <w:bCs/>
      <w:noProof w:val="0"/>
      <w:lang w:val="fr-CA"/>
    </w:rPr>
  </w:style>
  <w:style w:type="paragraph" w:customStyle="1" w:styleId="References-bottompageCNFS">
    <w:name w:val="References - bottom page (CNFS)"/>
    <w:qFormat/>
    <w:rsid w:val="004C5CC2"/>
    <w:pPr>
      <w:framePr w:wrap="around" w:hAnchor="text" w:yAlign="bottom"/>
      <w:pBdr>
        <w:left w:val="double" w:sz="4" w:space="5" w:color="9C1C1F"/>
        <w:right w:val="double" w:sz="4" w:space="4" w:color="9C1C1F"/>
      </w:pBdr>
      <w:adjustRightInd w:val="0"/>
      <w:snapToGrid w:val="0"/>
      <w:spacing w:after="0" w:line="240" w:lineRule="auto"/>
      <w:ind w:left="432" w:right="432"/>
    </w:pPr>
    <w:rPr>
      <w:rFonts w:asciiTheme="majorHAnsi" w:eastAsiaTheme="majorEastAsia" w:hAnsiTheme="majorHAnsi" w:cstheme="majorBidi"/>
      <w:color w:val="474C55"/>
      <w:sz w:val="20"/>
      <w:szCs w:val="24"/>
    </w:rPr>
  </w:style>
  <w:style w:type="character" w:styleId="Hyperlink">
    <w:name w:val="Hyperlink"/>
    <w:basedOn w:val="DefaultParagraphFont"/>
    <w:uiPriority w:val="99"/>
    <w:unhideWhenUsed/>
    <w:rsid w:val="006E63AE"/>
    <w:rPr>
      <w:color w:val="0070BC"/>
      <w:u w:val="single"/>
    </w:rPr>
  </w:style>
  <w:style w:type="paragraph" w:customStyle="1" w:styleId="References-toppagesinglerefsheetCNFS">
    <w:name w:val="References - top page [single ref sheet] (CNFS)"/>
    <w:basedOn w:val="References-bottompageCNFS"/>
    <w:qFormat/>
    <w:rsid w:val="00823949"/>
    <w:pPr>
      <w:framePr w:wrap="auto" w:yAlign="inline"/>
      <w:pBdr>
        <w:right w:val="double" w:sz="4" w:space="5" w:color="9C1C1F"/>
      </w:pBdr>
      <w:spacing w:before="200" w:after="200"/>
    </w:pPr>
  </w:style>
  <w:style w:type="character" w:styleId="FollowedHyperlink">
    <w:name w:val="FollowedHyperlink"/>
    <w:basedOn w:val="DefaultParagraphFont"/>
    <w:uiPriority w:val="99"/>
    <w:semiHidden/>
    <w:unhideWhenUsed/>
    <w:rsid w:val="006E63AE"/>
    <w:rPr>
      <w:color w:val="954F72" w:themeColor="followedHyperlink"/>
      <w:u w:val="single"/>
    </w:rPr>
  </w:style>
  <w:style w:type="character" w:styleId="Emphasis">
    <w:name w:val="Emphasis"/>
    <w:basedOn w:val="DefaultParagraphFont"/>
    <w:uiPriority w:val="20"/>
    <w:qFormat/>
    <w:rsid w:val="00BC354B"/>
    <w:rPr>
      <w:i/>
      <w:iCs/>
    </w:rPr>
  </w:style>
  <w:style w:type="character" w:customStyle="1" w:styleId="MissingHeading">
    <w:name w:val="Missing Heading"/>
    <w:uiPriority w:val="1"/>
    <w:qFormat/>
    <w:rsid w:val="004A7BEF"/>
    <w:rPr>
      <w:b/>
      <w:color w:val="C45911" w:themeColor="accent2" w:themeShade="BF"/>
      <w:u w:val="single"/>
    </w:rPr>
  </w:style>
  <w:style w:type="table" w:customStyle="1" w:styleId="PlainTable31">
    <w:name w:val="Plain Table 31"/>
    <w:basedOn w:val="TableNormal"/>
    <w:uiPriority w:val="43"/>
    <w:rsid w:val="00A57156"/>
    <w:pPr>
      <w:spacing w:after="0" w:line="240" w:lineRule="auto"/>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ferences-bottompagemixedrefsheetCNFS">
    <w:name w:val="References - bottom page [mixed ref sheet] (CNFS)"/>
    <w:next w:val="Normal"/>
    <w:qFormat/>
    <w:rsid w:val="004457F9"/>
    <w:pPr>
      <w:framePr w:wrap="notBeside" w:hAnchor="text" w:yAlign="bottom"/>
      <w:pBdr>
        <w:left w:val="double" w:sz="4" w:space="5" w:color="9C1C1F"/>
        <w:right w:val="double" w:sz="4" w:space="5" w:color="9C1C1F"/>
      </w:pBdr>
      <w:spacing w:before="200" w:after="200"/>
      <w:ind w:left="432" w:right="432"/>
    </w:pPr>
    <w:rPr>
      <w:rFonts w:ascii="Calibri Light" w:eastAsiaTheme="majorEastAsia" w:hAnsi="Calibri Light" w:cs="Calibri Light"/>
      <w:color w:val="474C55"/>
      <w:sz w:val="20"/>
      <w:szCs w:val="24"/>
      <w:lang w:val="en-US"/>
    </w:rPr>
  </w:style>
  <w:style w:type="paragraph" w:customStyle="1" w:styleId="Questionnaire-NormalCNFS">
    <w:name w:val="Questionnaire - Normal (CNFS)"/>
    <w:qFormat/>
    <w:rsid w:val="00E80B15"/>
    <w:pPr>
      <w:tabs>
        <w:tab w:val="left" w:pos="3240"/>
        <w:tab w:val="right" w:pos="9331"/>
      </w:tabs>
      <w:spacing w:after="240" w:line="320" w:lineRule="exact"/>
    </w:pPr>
    <w:rPr>
      <w:rFonts w:asciiTheme="majorHAnsi" w:hAnsiTheme="majorHAnsi" w:cstheme="minorHAnsi"/>
      <w:sz w:val="21"/>
      <w:szCs w:val="20"/>
    </w:rPr>
  </w:style>
  <w:style w:type="paragraph" w:customStyle="1" w:styleId="Questionnaire-BulletListCNFS">
    <w:name w:val="Questionnaire - Bullet List (CNFS)"/>
    <w:qFormat/>
    <w:rsid w:val="00EE32D9"/>
    <w:pPr>
      <w:numPr>
        <w:numId w:val="34"/>
      </w:numPr>
      <w:tabs>
        <w:tab w:val="left" w:pos="3600"/>
      </w:tabs>
      <w:spacing w:after="200" w:line="240" w:lineRule="auto"/>
    </w:pPr>
    <w:rPr>
      <w:rFonts w:asciiTheme="majorHAnsi" w:hAnsiTheme="majorHAnsi" w:cstheme="minorHAnsi"/>
      <w:sz w:val="21"/>
      <w:szCs w:val="20"/>
    </w:rPr>
  </w:style>
  <w:style w:type="paragraph" w:customStyle="1" w:styleId="QuestionnaireTableListCNFS">
    <w:name w:val="Questionnaire Table List (CNFS)"/>
    <w:basedOn w:val="Questionnaire-BulletListCNFS"/>
    <w:qFormat/>
    <w:rsid w:val="00E80B15"/>
    <w:pPr>
      <w:numPr>
        <w:numId w:val="31"/>
      </w:numPr>
      <w:spacing w:after="60"/>
    </w:pPr>
    <w:rPr>
      <w:lang w:val="en-US"/>
    </w:rPr>
  </w:style>
  <w:style w:type="paragraph" w:customStyle="1" w:styleId="QuestionnaireCheckListCNFS">
    <w:name w:val="Questionnaire Check List (CNFS)"/>
    <w:next w:val="Default"/>
    <w:qFormat/>
    <w:rsid w:val="00E930DB"/>
    <w:pPr>
      <w:numPr>
        <w:numId w:val="33"/>
      </w:numPr>
      <w:spacing w:before="120" w:after="120" w:line="252" w:lineRule="auto"/>
    </w:pPr>
    <w:rPr>
      <w:rFonts w:asciiTheme="majorHAnsi" w:hAnsiTheme="majorHAnsi" w:cstheme="minorHAnsi"/>
      <w:szCs w:val="20"/>
    </w:rPr>
  </w:style>
  <w:style w:type="paragraph" w:customStyle="1" w:styleId="NumberlistCNFS">
    <w:name w:val="Number list (CNFS)"/>
    <w:next w:val="Normal"/>
    <w:qFormat/>
    <w:rsid w:val="00A61F69"/>
    <w:pPr>
      <w:numPr>
        <w:numId w:val="37"/>
      </w:numPr>
    </w:pPr>
    <w:rPr>
      <w:rFonts w:asciiTheme="majorHAnsi" w:hAnsiTheme="majorHAnsi" w:cstheme="majorHAnsi"/>
      <w:sz w:val="21"/>
      <w:szCs w:val="20"/>
    </w:rPr>
  </w:style>
  <w:style w:type="paragraph" w:customStyle="1" w:styleId="TabbedBulletsCNFS">
    <w:name w:val="Tabbed Bullets (CNFS)"/>
    <w:basedOn w:val="BulletlistCNFS"/>
    <w:qFormat/>
    <w:rsid w:val="001140D7"/>
    <w:pPr>
      <w:numPr>
        <w:ilvl w:val="1"/>
        <w:numId w:val="44"/>
      </w:numPr>
      <w:spacing w:before="0" w:after="0"/>
      <w:ind w:left="720"/>
      <w:contextualSpacing w:val="0"/>
    </w:pPr>
  </w:style>
  <w:style w:type="character" w:styleId="UnresolvedMention">
    <w:name w:val="Unresolved Mention"/>
    <w:basedOn w:val="DefaultParagraphFont"/>
    <w:uiPriority w:val="99"/>
    <w:semiHidden/>
    <w:unhideWhenUsed/>
    <w:rsid w:val="00883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usss-centresudmtl.gouv.qc.ca/sites/ciussscsmtl/files/media/document/GuideStagiaireCCSMTL.pdf" TargetMode="External"/><Relationship Id="rId13" Type="http://schemas.openxmlformats.org/officeDocument/2006/relationships/hyperlink" Target="https://readaptation.umontreal.ca/wp-content/uploads/%20sites/21/2012/07/Guide-stage-continuum-version-201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ean.edu/media/clinical-internship-informat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bcp.in1touch.org/document/3400/Responsibilities%20of%20Preceptor%20and%20Students%20%20FR.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spum.umontreal.ca/fileadmin/espum/documents/DAS/ResponsabilitesDifferentsIntervenants_impliques_QUEOPSi.pdf" TargetMode="External"/><Relationship Id="rId4" Type="http://schemas.openxmlformats.org/officeDocument/2006/relationships/settings" Target="settings.xml"/><Relationship Id="rId9" Type="http://schemas.openxmlformats.org/officeDocument/2006/relationships/hyperlink" Target="https://www.opq.org/doc/%20media/423_38_fr-ca_0_2016_03_15_guide_stagiaire_internat.pdf" TargetMode="External"/><Relationship Id="rId14" Type="http://schemas.openxmlformats.org/officeDocument/2006/relationships/hyperlink" Target="https://sante.uottawa.ca/%20clinique-interprofessionnelle/formation-etudiants/preparation-aux-stages/responsabilite-stagiai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AEEF19-CB4C-ED41-86D7-F56DCD32E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1438</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Liste des attentes vis-à-vis le stagiaire (Description et Outil)</vt:lpstr>
    </vt:vector>
  </TitlesOfParts>
  <Manager/>
  <Company/>
  <LinksUpToDate>false</LinksUpToDate>
  <CharactersWithSpaces>9616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attentes vis-à-vis le stagiaire (Description et Outil)</dc:title>
  <dc:subject>L’art de superviser des stagiaires</dc:subject>
  <dc:creator>Consortium national de formation en santé (CNFS) – Volet Université d’Ottawa</dc:creator>
  <cp:keywords>Attentes, responsabilités, comportements, attitudes</cp:keywords>
  <dc:description>© 2023, Consortium national de formation en santé (CNFS) – Volet Université d’Ottawa. Tous droits réservés.</dc:description>
  <cp:lastModifiedBy>Marc Bélanger</cp:lastModifiedBy>
  <cp:revision>16</cp:revision>
  <dcterms:created xsi:type="dcterms:W3CDTF">2020-03-25T18:11:00Z</dcterms:created>
  <dcterms:modified xsi:type="dcterms:W3CDTF">2023-01-16T18:36:00Z</dcterms:modified>
  <cp:category/>
</cp:coreProperties>
</file>